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12140067"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0E117F">
        <w:rPr>
          <w:rFonts w:asciiTheme="majorHAnsi" w:hAnsiTheme="majorHAnsi"/>
          <w:color w:val="FFFFFF" w:themeColor="background1"/>
          <w:sz w:val="72"/>
          <w:szCs w:val="72"/>
        </w:rPr>
        <w:t>maio</w:t>
      </w:r>
      <w:r w:rsidR="00390741">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2016</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bookmarkStart w:id="1" w:name="_GoBack"/>
    </w:p>
    <w:bookmarkEnd w:id="1"/>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1C644E45" w14:textId="313B9BC9" w:rsidR="000E117F"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7798666" w:history="1">
        <w:r w:rsidR="000E117F" w:rsidRPr="00E233C0">
          <w:rPr>
            <w:rStyle w:val="Hyperlink"/>
            <w:noProof/>
          </w:rPr>
          <w:t>Introdução</w:t>
        </w:r>
        <w:r w:rsidR="000E117F">
          <w:rPr>
            <w:noProof/>
            <w:webHidden/>
          </w:rPr>
          <w:tab/>
        </w:r>
        <w:r w:rsidR="000E117F">
          <w:rPr>
            <w:noProof/>
            <w:webHidden/>
          </w:rPr>
          <w:fldChar w:fldCharType="begin"/>
        </w:r>
        <w:r w:rsidR="000E117F">
          <w:rPr>
            <w:noProof/>
            <w:webHidden/>
          </w:rPr>
          <w:instrText xml:space="preserve"> PAGEREF _Toc447798666 \h </w:instrText>
        </w:r>
        <w:r w:rsidR="000E117F">
          <w:rPr>
            <w:noProof/>
            <w:webHidden/>
          </w:rPr>
        </w:r>
        <w:r w:rsidR="000E117F">
          <w:rPr>
            <w:noProof/>
            <w:webHidden/>
          </w:rPr>
          <w:fldChar w:fldCharType="separate"/>
        </w:r>
        <w:r w:rsidR="000E117F">
          <w:rPr>
            <w:noProof/>
            <w:webHidden/>
          </w:rPr>
          <w:t>3</w:t>
        </w:r>
        <w:r w:rsidR="000E117F">
          <w:rPr>
            <w:noProof/>
            <w:webHidden/>
          </w:rPr>
          <w:fldChar w:fldCharType="end"/>
        </w:r>
      </w:hyperlink>
    </w:p>
    <w:p w14:paraId="4F1B80E0" w14:textId="265E6FDD" w:rsidR="000E117F" w:rsidRDefault="00B66454">
      <w:pPr>
        <w:pStyle w:val="TOC3"/>
        <w:tabs>
          <w:tab w:val="right" w:leader="dot" w:pos="5030"/>
        </w:tabs>
        <w:rPr>
          <w:rFonts w:eastAsiaTheme="minorEastAsia"/>
          <w:smallCaps w:val="0"/>
          <w:noProof/>
          <w:sz w:val="22"/>
          <w:lang w:val="en-US" w:eastAsia="zh-CN" w:bidi="ar-SA"/>
        </w:rPr>
      </w:pPr>
      <w:hyperlink w:anchor="_Toc447798667" w:history="1">
        <w:r w:rsidR="000E117F" w:rsidRPr="00E233C0">
          <w:rPr>
            <w:rStyle w:val="Hyperlink"/>
            <w:noProof/>
          </w:rPr>
          <w:t>Versões Anteriores</w:t>
        </w:r>
        <w:r w:rsidR="000E117F">
          <w:rPr>
            <w:noProof/>
            <w:webHidden/>
          </w:rPr>
          <w:tab/>
        </w:r>
        <w:r w:rsidR="000E117F">
          <w:rPr>
            <w:noProof/>
            <w:webHidden/>
          </w:rPr>
          <w:fldChar w:fldCharType="begin"/>
        </w:r>
        <w:r w:rsidR="000E117F">
          <w:rPr>
            <w:noProof/>
            <w:webHidden/>
          </w:rPr>
          <w:instrText xml:space="preserve"> PAGEREF _Toc447798667 \h </w:instrText>
        </w:r>
        <w:r w:rsidR="000E117F">
          <w:rPr>
            <w:noProof/>
            <w:webHidden/>
          </w:rPr>
        </w:r>
        <w:r w:rsidR="000E117F">
          <w:rPr>
            <w:noProof/>
            <w:webHidden/>
          </w:rPr>
          <w:fldChar w:fldCharType="separate"/>
        </w:r>
        <w:r w:rsidR="000E117F">
          <w:rPr>
            <w:noProof/>
            <w:webHidden/>
          </w:rPr>
          <w:t>3</w:t>
        </w:r>
        <w:r w:rsidR="000E117F">
          <w:rPr>
            <w:noProof/>
            <w:webHidden/>
          </w:rPr>
          <w:fldChar w:fldCharType="end"/>
        </w:r>
      </w:hyperlink>
    </w:p>
    <w:p w14:paraId="6D2BDE5D" w14:textId="1F4B865D" w:rsidR="000E117F" w:rsidRDefault="00B66454">
      <w:pPr>
        <w:pStyle w:val="TOC3"/>
        <w:tabs>
          <w:tab w:val="right" w:leader="dot" w:pos="5030"/>
        </w:tabs>
        <w:rPr>
          <w:rFonts w:eastAsiaTheme="minorEastAsia"/>
          <w:smallCaps w:val="0"/>
          <w:noProof/>
          <w:sz w:val="22"/>
          <w:lang w:val="en-US" w:eastAsia="zh-CN" w:bidi="ar-SA"/>
        </w:rPr>
      </w:pPr>
      <w:hyperlink w:anchor="_Toc447798668" w:history="1">
        <w:r w:rsidR="000E117F" w:rsidRPr="00E233C0">
          <w:rPr>
            <w:rStyle w:val="Hyperlink"/>
            <w:noProof/>
          </w:rPr>
          <w:t>Esclarecimentos e Resumo das Alterações</w:t>
        </w:r>
        <w:r w:rsidR="000E117F">
          <w:rPr>
            <w:noProof/>
            <w:webHidden/>
          </w:rPr>
          <w:tab/>
        </w:r>
        <w:r w:rsidR="000E117F">
          <w:rPr>
            <w:noProof/>
            <w:webHidden/>
          </w:rPr>
          <w:fldChar w:fldCharType="begin"/>
        </w:r>
        <w:r w:rsidR="000E117F">
          <w:rPr>
            <w:noProof/>
            <w:webHidden/>
          </w:rPr>
          <w:instrText xml:space="preserve"> PAGEREF _Toc447798668 \h </w:instrText>
        </w:r>
        <w:r w:rsidR="000E117F">
          <w:rPr>
            <w:noProof/>
            <w:webHidden/>
          </w:rPr>
        </w:r>
        <w:r w:rsidR="000E117F">
          <w:rPr>
            <w:noProof/>
            <w:webHidden/>
          </w:rPr>
          <w:fldChar w:fldCharType="separate"/>
        </w:r>
        <w:r w:rsidR="000E117F">
          <w:rPr>
            <w:noProof/>
            <w:webHidden/>
          </w:rPr>
          <w:t>3</w:t>
        </w:r>
        <w:r w:rsidR="000E117F">
          <w:rPr>
            <w:noProof/>
            <w:webHidden/>
          </w:rPr>
          <w:fldChar w:fldCharType="end"/>
        </w:r>
      </w:hyperlink>
    </w:p>
    <w:p w14:paraId="46FE74CB" w14:textId="502A9468" w:rsidR="000E117F" w:rsidRDefault="00B66454">
      <w:pPr>
        <w:pStyle w:val="TOC1"/>
        <w:tabs>
          <w:tab w:val="right" w:leader="dot" w:pos="5030"/>
        </w:tabs>
        <w:rPr>
          <w:rFonts w:eastAsiaTheme="minorEastAsia"/>
          <w:b w:val="0"/>
          <w:caps w:val="0"/>
          <w:noProof/>
          <w:sz w:val="22"/>
          <w:lang w:val="en-US" w:eastAsia="zh-CN" w:bidi="ar-SA"/>
        </w:rPr>
      </w:pPr>
      <w:hyperlink w:anchor="_Toc447798669" w:history="1">
        <w:r w:rsidR="000E117F" w:rsidRPr="00E233C0">
          <w:rPr>
            <w:rStyle w:val="Hyperlink"/>
            <w:noProof/>
          </w:rPr>
          <w:t>Termos Gerais</w:t>
        </w:r>
        <w:r w:rsidR="000E117F">
          <w:rPr>
            <w:noProof/>
            <w:webHidden/>
          </w:rPr>
          <w:tab/>
        </w:r>
        <w:r w:rsidR="000E117F">
          <w:rPr>
            <w:noProof/>
            <w:webHidden/>
          </w:rPr>
          <w:fldChar w:fldCharType="begin"/>
        </w:r>
        <w:r w:rsidR="000E117F">
          <w:rPr>
            <w:noProof/>
            <w:webHidden/>
          </w:rPr>
          <w:instrText xml:space="preserve"> PAGEREF _Toc447798669 \h </w:instrText>
        </w:r>
        <w:r w:rsidR="000E117F">
          <w:rPr>
            <w:noProof/>
            <w:webHidden/>
          </w:rPr>
        </w:r>
        <w:r w:rsidR="000E117F">
          <w:rPr>
            <w:noProof/>
            <w:webHidden/>
          </w:rPr>
          <w:fldChar w:fldCharType="separate"/>
        </w:r>
        <w:r w:rsidR="000E117F">
          <w:rPr>
            <w:noProof/>
            <w:webHidden/>
          </w:rPr>
          <w:t>4</w:t>
        </w:r>
        <w:r w:rsidR="000E117F">
          <w:rPr>
            <w:noProof/>
            <w:webHidden/>
          </w:rPr>
          <w:fldChar w:fldCharType="end"/>
        </w:r>
      </w:hyperlink>
    </w:p>
    <w:p w14:paraId="2AD375E0" w14:textId="51602C00" w:rsidR="000E117F" w:rsidRDefault="00B66454">
      <w:pPr>
        <w:pStyle w:val="TOC5"/>
        <w:tabs>
          <w:tab w:val="right" w:leader="dot" w:pos="5030"/>
        </w:tabs>
        <w:rPr>
          <w:rFonts w:eastAsiaTheme="minorEastAsia"/>
          <w:noProof/>
          <w:sz w:val="22"/>
          <w:lang w:val="en-US" w:eastAsia="zh-CN" w:bidi="ar-SA"/>
        </w:rPr>
      </w:pPr>
      <w:hyperlink w:anchor="_Toc447798670" w:history="1">
        <w:r w:rsidR="000E117F" w:rsidRPr="00E233C0">
          <w:rPr>
            <w:rStyle w:val="Hyperlink"/>
            <w:noProof/>
          </w:rPr>
          <w:t>Definições</w:t>
        </w:r>
        <w:r w:rsidR="000E117F">
          <w:rPr>
            <w:noProof/>
            <w:webHidden/>
          </w:rPr>
          <w:tab/>
        </w:r>
        <w:r w:rsidR="000E117F">
          <w:rPr>
            <w:noProof/>
            <w:webHidden/>
          </w:rPr>
          <w:fldChar w:fldCharType="begin"/>
        </w:r>
        <w:r w:rsidR="000E117F">
          <w:rPr>
            <w:noProof/>
            <w:webHidden/>
          </w:rPr>
          <w:instrText xml:space="preserve"> PAGEREF _Toc447798670 \h </w:instrText>
        </w:r>
        <w:r w:rsidR="000E117F">
          <w:rPr>
            <w:noProof/>
            <w:webHidden/>
          </w:rPr>
        </w:r>
        <w:r w:rsidR="000E117F">
          <w:rPr>
            <w:noProof/>
            <w:webHidden/>
          </w:rPr>
          <w:fldChar w:fldCharType="separate"/>
        </w:r>
        <w:r w:rsidR="000E117F">
          <w:rPr>
            <w:noProof/>
            <w:webHidden/>
          </w:rPr>
          <w:t>4</w:t>
        </w:r>
        <w:r w:rsidR="000E117F">
          <w:rPr>
            <w:noProof/>
            <w:webHidden/>
          </w:rPr>
          <w:fldChar w:fldCharType="end"/>
        </w:r>
      </w:hyperlink>
    </w:p>
    <w:p w14:paraId="0D5DDBF5" w14:textId="06611FAD" w:rsidR="000E117F" w:rsidRDefault="00B66454">
      <w:pPr>
        <w:pStyle w:val="TOC5"/>
        <w:tabs>
          <w:tab w:val="right" w:leader="dot" w:pos="5030"/>
        </w:tabs>
        <w:rPr>
          <w:rFonts w:eastAsiaTheme="minorEastAsia"/>
          <w:noProof/>
          <w:sz w:val="22"/>
          <w:lang w:val="en-US" w:eastAsia="zh-CN" w:bidi="ar-SA"/>
        </w:rPr>
      </w:pPr>
      <w:hyperlink w:anchor="_Toc447798671" w:history="1">
        <w:r w:rsidR="000E117F" w:rsidRPr="00E233C0">
          <w:rPr>
            <w:rStyle w:val="Hyperlink"/>
            <w:noProof/>
          </w:rPr>
          <w:t>Atualizações dos Termos dos Serviços Online</w:t>
        </w:r>
        <w:r w:rsidR="000E117F">
          <w:rPr>
            <w:noProof/>
            <w:webHidden/>
          </w:rPr>
          <w:tab/>
        </w:r>
        <w:r w:rsidR="000E117F">
          <w:rPr>
            <w:noProof/>
            <w:webHidden/>
          </w:rPr>
          <w:fldChar w:fldCharType="begin"/>
        </w:r>
        <w:r w:rsidR="000E117F">
          <w:rPr>
            <w:noProof/>
            <w:webHidden/>
          </w:rPr>
          <w:instrText xml:space="preserve"> PAGEREF _Toc447798671 \h </w:instrText>
        </w:r>
        <w:r w:rsidR="000E117F">
          <w:rPr>
            <w:noProof/>
            <w:webHidden/>
          </w:rPr>
        </w:r>
        <w:r w:rsidR="000E117F">
          <w:rPr>
            <w:noProof/>
            <w:webHidden/>
          </w:rPr>
          <w:fldChar w:fldCharType="separate"/>
        </w:r>
        <w:r w:rsidR="000E117F">
          <w:rPr>
            <w:noProof/>
            <w:webHidden/>
          </w:rPr>
          <w:t>4</w:t>
        </w:r>
        <w:r w:rsidR="000E117F">
          <w:rPr>
            <w:noProof/>
            <w:webHidden/>
          </w:rPr>
          <w:fldChar w:fldCharType="end"/>
        </w:r>
      </w:hyperlink>
    </w:p>
    <w:p w14:paraId="64CC07B7" w14:textId="291DF536" w:rsidR="000E117F" w:rsidRDefault="00B66454">
      <w:pPr>
        <w:pStyle w:val="TOC5"/>
        <w:tabs>
          <w:tab w:val="right" w:leader="dot" w:pos="5030"/>
        </w:tabs>
        <w:rPr>
          <w:rFonts w:eastAsiaTheme="minorEastAsia"/>
          <w:noProof/>
          <w:sz w:val="22"/>
          <w:lang w:val="en-US" w:eastAsia="zh-CN" w:bidi="ar-SA"/>
        </w:rPr>
      </w:pPr>
      <w:hyperlink w:anchor="_Toc447798672" w:history="1">
        <w:r w:rsidR="000E117F" w:rsidRPr="00E233C0">
          <w:rPr>
            <w:rStyle w:val="Hyperlink"/>
            <w:noProof/>
          </w:rPr>
          <w:t>Alterações Regulatórias e Disponibilidade Internacional</w:t>
        </w:r>
        <w:r w:rsidR="000E117F">
          <w:rPr>
            <w:noProof/>
            <w:webHidden/>
          </w:rPr>
          <w:tab/>
        </w:r>
        <w:r w:rsidR="000E117F">
          <w:rPr>
            <w:noProof/>
            <w:webHidden/>
          </w:rPr>
          <w:fldChar w:fldCharType="begin"/>
        </w:r>
        <w:r w:rsidR="000E117F">
          <w:rPr>
            <w:noProof/>
            <w:webHidden/>
          </w:rPr>
          <w:instrText xml:space="preserve"> PAGEREF _Toc447798672 \h </w:instrText>
        </w:r>
        <w:r w:rsidR="000E117F">
          <w:rPr>
            <w:noProof/>
            <w:webHidden/>
          </w:rPr>
        </w:r>
        <w:r w:rsidR="000E117F">
          <w:rPr>
            <w:noProof/>
            <w:webHidden/>
          </w:rPr>
          <w:fldChar w:fldCharType="separate"/>
        </w:r>
        <w:r w:rsidR="000E117F">
          <w:rPr>
            <w:noProof/>
            <w:webHidden/>
          </w:rPr>
          <w:t>4</w:t>
        </w:r>
        <w:r w:rsidR="000E117F">
          <w:rPr>
            <w:noProof/>
            <w:webHidden/>
          </w:rPr>
          <w:fldChar w:fldCharType="end"/>
        </w:r>
      </w:hyperlink>
    </w:p>
    <w:p w14:paraId="0250DCCA" w14:textId="4D9DF5EA" w:rsidR="000E117F" w:rsidRDefault="00B66454">
      <w:pPr>
        <w:pStyle w:val="TOC5"/>
        <w:tabs>
          <w:tab w:val="right" w:leader="dot" w:pos="5030"/>
        </w:tabs>
        <w:rPr>
          <w:rFonts w:eastAsiaTheme="minorEastAsia"/>
          <w:noProof/>
          <w:sz w:val="22"/>
          <w:lang w:val="en-US" w:eastAsia="zh-CN" w:bidi="ar-SA"/>
        </w:rPr>
      </w:pPr>
      <w:hyperlink w:anchor="_Toc447798673" w:history="1">
        <w:r w:rsidR="000E117F" w:rsidRPr="00E233C0">
          <w:rPr>
            <w:rStyle w:val="Hyperlink"/>
            <w:noProof/>
          </w:rPr>
          <w:t>Retenção de Dados</w:t>
        </w:r>
        <w:r w:rsidR="000E117F">
          <w:rPr>
            <w:noProof/>
            <w:webHidden/>
          </w:rPr>
          <w:tab/>
        </w:r>
        <w:r w:rsidR="000E117F">
          <w:rPr>
            <w:noProof/>
            <w:webHidden/>
          </w:rPr>
          <w:fldChar w:fldCharType="begin"/>
        </w:r>
        <w:r w:rsidR="000E117F">
          <w:rPr>
            <w:noProof/>
            <w:webHidden/>
          </w:rPr>
          <w:instrText xml:space="preserve"> PAGEREF _Toc447798673 \h </w:instrText>
        </w:r>
        <w:r w:rsidR="000E117F">
          <w:rPr>
            <w:noProof/>
            <w:webHidden/>
          </w:rPr>
        </w:r>
        <w:r w:rsidR="000E117F">
          <w:rPr>
            <w:noProof/>
            <w:webHidden/>
          </w:rPr>
          <w:fldChar w:fldCharType="separate"/>
        </w:r>
        <w:r w:rsidR="000E117F">
          <w:rPr>
            <w:noProof/>
            <w:webHidden/>
          </w:rPr>
          <w:t>4</w:t>
        </w:r>
        <w:r w:rsidR="000E117F">
          <w:rPr>
            <w:noProof/>
            <w:webHidden/>
          </w:rPr>
          <w:fldChar w:fldCharType="end"/>
        </w:r>
      </w:hyperlink>
    </w:p>
    <w:p w14:paraId="7332D4AC" w14:textId="68323E4B" w:rsidR="000E117F" w:rsidRDefault="00B66454">
      <w:pPr>
        <w:pStyle w:val="TOC5"/>
        <w:tabs>
          <w:tab w:val="right" w:leader="dot" w:pos="5030"/>
        </w:tabs>
        <w:rPr>
          <w:rFonts w:eastAsiaTheme="minorEastAsia"/>
          <w:noProof/>
          <w:sz w:val="22"/>
          <w:lang w:val="en-US" w:eastAsia="zh-CN" w:bidi="ar-SA"/>
        </w:rPr>
      </w:pPr>
      <w:hyperlink w:anchor="_Toc447798674" w:history="1">
        <w:r w:rsidR="000E117F" w:rsidRPr="00E233C0">
          <w:rPr>
            <w:rStyle w:val="Hyperlink"/>
            <w:noProof/>
          </w:rPr>
          <w:t>Uso de Software com o Serviço Online</w:t>
        </w:r>
        <w:r w:rsidR="000E117F">
          <w:rPr>
            <w:noProof/>
            <w:webHidden/>
          </w:rPr>
          <w:tab/>
        </w:r>
        <w:r w:rsidR="000E117F">
          <w:rPr>
            <w:noProof/>
            <w:webHidden/>
          </w:rPr>
          <w:fldChar w:fldCharType="begin"/>
        </w:r>
        <w:r w:rsidR="000E117F">
          <w:rPr>
            <w:noProof/>
            <w:webHidden/>
          </w:rPr>
          <w:instrText xml:space="preserve"> PAGEREF _Toc447798674 \h </w:instrText>
        </w:r>
        <w:r w:rsidR="000E117F">
          <w:rPr>
            <w:noProof/>
            <w:webHidden/>
          </w:rPr>
        </w:r>
        <w:r w:rsidR="000E117F">
          <w:rPr>
            <w:noProof/>
            <w:webHidden/>
          </w:rPr>
          <w:fldChar w:fldCharType="separate"/>
        </w:r>
        <w:r w:rsidR="000E117F">
          <w:rPr>
            <w:noProof/>
            <w:webHidden/>
          </w:rPr>
          <w:t>5</w:t>
        </w:r>
        <w:r w:rsidR="000E117F">
          <w:rPr>
            <w:noProof/>
            <w:webHidden/>
          </w:rPr>
          <w:fldChar w:fldCharType="end"/>
        </w:r>
      </w:hyperlink>
    </w:p>
    <w:p w14:paraId="0015B989" w14:textId="153FC71D" w:rsidR="000E117F" w:rsidRDefault="00B66454">
      <w:pPr>
        <w:pStyle w:val="TOC5"/>
        <w:tabs>
          <w:tab w:val="right" w:leader="dot" w:pos="5030"/>
        </w:tabs>
        <w:rPr>
          <w:rFonts w:eastAsiaTheme="minorEastAsia"/>
          <w:noProof/>
          <w:sz w:val="22"/>
          <w:lang w:val="en-US" w:eastAsia="zh-CN" w:bidi="ar-SA"/>
        </w:rPr>
      </w:pPr>
      <w:hyperlink w:anchor="_Toc447798675" w:history="1">
        <w:r w:rsidR="000E117F" w:rsidRPr="00E233C0">
          <w:rPr>
            <w:rStyle w:val="Hyperlink"/>
            <w:noProof/>
          </w:rPr>
          <w:t>Produtos que Não Sejam da Microsoft</w:t>
        </w:r>
        <w:r w:rsidR="000E117F">
          <w:rPr>
            <w:noProof/>
            <w:webHidden/>
          </w:rPr>
          <w:tab/>
        </w:r>
        <w:r w:rsidR="000E117F">
          <w:rPr>
            <w:noProof/>
            <w:webHidden/>
          </w:rPr>
          <w:fldChar w:fldCharType="begin"/>
        </w:r>
        <w:r w:rsidR="000E117F">
          <w:rPr>
            <w:noProof/>
            <w:webHidden/>
          </w:rPr>
          <w:instrText xml:space="preserve"> PAGEREF _Toc447798675 \h </w:instrText>
        </w:r>
        <w:r w:rsidR="000E117F">
          <w:rPr>
            <w:noProof/>
            <w:webHidden/>
          </w:rPr>
        </w:r>
        <w:r w:rsidR="000E117F">
          <w:rPr>
            <w:noProof/>
            <w:webHidden/>
          </w:rPr>
          <w:fldChar w:fldCharType="separate"/>
        </w:r>
        <w:r w:rsidR="000E117F">
          <w:rPr>
            <w:noProof/>
            <w:webHidden/>
          </w:rPr>
          <w:t>5</w:t>
        </w:r>
        <w:r w:rsidR="000E117F">
          <w:rPr>
            <w:noProof/>
            <w:webHidden/>
          </w:rPr>
          <w:fldChar w:fldCharType="end"/>
        </w:r>
      </w:hyperlink>
    </w:p>
    <w:p w14:paraId="5C7B684D" w14:textId="50A7D9ED" w:rsidR="000E117F" w:rsidRDefault="00B66454">
      <w:pPr>
        <w:pStyle w:val="TOC5"/>
        <w:tabs>
          <w:tab w:val="right" w:leader="dot" w:pos="5030"/>
        </w:tabs>
        <w:rPr>
          <w:rFonts w:eastAsiaTheme="minorEastAsia"/>
          <w:noProof/>
          <w:sz w:val="22"/>
          <w:lang w:val="en-US" w:eastAsia="zh-CN" w:bidi="ar-SA"/>
        </w:rPr>
      </w:pPr>
      <w:hyperlink w:anchor="_Toc447798676" w:history="1">
        <w:r w:rsidR="000E117F" w:rsidRPr="00E233C0">
          <w:rPr>
            <w:rStyle w:val="Hyperlink"/>
            <w:noProof/>
          </w:rPr>
          <w:t>Política de Uso Aceitável</w:t>
        </w:r>
        <w:r w:rsidR="000E117F">
          <w:rPr>
            <w:noProof/>
            <w:webHidden/>
          </w:rPr>
          <w:tab/>
        </w:r>
        <w:r w:rsidR="000E117F">
          <w:rPr>
            <w:noProof/>
            <w:webHidden/>
          </w:rPr>
          <w:fldChar w:fldCharType="begin"/>
        </w:r>
        <w:r w:rsidR="000E117F">
          <w:rPr>
            <w:noProof/>
            <w:webHidden/>
          </w:rPr>
          <w:instrText xml:space="preserve"> PAGEREF _Toc447798676 \h </w:instrText>
        </w:r>
        <w:r w:rsidR="000E117F">
          <w:rPr>
            <w:noProof/>
            <w:webHidden/>
          </w:rPr>
        </w:r>
        <w:r w:rsidR="000E117F">
          <w:rPr>
            <w:noProof/>
            <w:webHidden/>
          </w:rPr>
          <w:fldChar w:fldCharType="separate"/>
        </w:r>
        <w:r w:rsidR="000E117F">
          <w:rPr>
            <w:noProof/>
            <w:webHidden/>
          </w:rPr>
          <w:t>5</w:t>
        </w:r>
        <w:r w:rsidR="000E117F">
          <w:rPr>
            <w:noProof/>
            <w:webHidden/>
          </w:rPr>
          <w:fldChar w:fldCharType="end"/>
        </w:r>
      </w:hyperlink>
    </w:p>
    <w:p w14:paraId="055D4046" w14:textId="10C4A67B" w:rsidR="000E117F" w:rsidRDefault="00B66454">
      <w:pPr>
        <w:pStyle w:val="TOC5"/>
        <w:tabs>
          <w:tab w:val="right" w:leader="dot" w:pos="5030"/>
        </w:tabs>
        <w:rPr>
          <w:rFonts w:eastAsiaTheme="minorEastAsia"/>
          <w:noProof/>
          <w:sz w:val="22"/>
          <w:lang w:val="en-US" w:eastAsia="zh-CN" w:bidi="ar-SA"/>
        </w:rPr>
      </w:pPr>
      <w:hyperlink w:anchor="_Toc447798677" w:history="1">
        <w:r w:rsidR="000E117F" w:rsidRPr="00E233C0">
          <w:rPr>
            <w:rStyle w:val="Hyperlink"/>
            <w:noProof/>
          </w:rPr>
          <w:t>Limitações Técnicas</w:t>
        </w:r>
        <w:r w:rsidR="000E117F">
          <w:rPr>
            <w:noProof/>
            <w:webHidden/>
          </w:rPr>
          <w:tab/>
        </w:r>
        <w:r w:rsidR="000E117F">
          <w:rPr>
            <w:noProof/>
            <w:webHidden/>
          </w:rPr>
          <w:fldChar w:fldCharType="begin"/>
        </w:r>
        <w:r w:rsidR="000E117F">
          <w:rPr>
            <w:noProof/>
            <w:webHidden/>
          </w:rPr>
          <w:instrText xml:space="preserve"> PAGEREF _Toc447798677 \h </w:instrText>
        </w:r>
        <w:r w:rsidR="000E117F">
          <w:rPr>
            <w:noProof/>
            <w:webHidden/>
          </w:rPr>
        </w:r>
        <w:r w:rsidR="000E117F">
          <w:rPr>
            <w:noProof/>
            <w:webHidden/>
          </w:rPr>
          <w:fldChar w:fldCharType="separate"/>
        </w:r>
        <w:r w:rsidR="000E117F">
          <w:rPr>
            <w:noProof/>
            <w:webHidden/>
          </w:rPr>
          <w:t>5</w:t>
        </w:r>
        <w:r w:rsidR="000E117F">
          <w:rPr>
            <w:noProof/>
            <w:webHidden/>
          </w:rPr>
          <w:fldChar w:fldCharType="end"/>
        </w:r>
      </w:hyperlink>
    </w:p>
    <w:p w14:paraId="65776690" w14:textId="029E2715" w:rsidR="000E117F" w:rsidRDefault="00B66454">
      <w:pPr>
        <w:pStyle w:val="TOC5"/>
        <w:tabs>
          <w:tab w:val="right" w:leader="dot" w:pos="5030"/>
        </w:tabs>
        <w:rPr>
          <w:rFonts w:eastAsiaTheme="minorEastAsia"/>
          <w:noProof/>
          <w:sz w:val="22"/>
          <w:lang w:val="en-US" w:eastAsia="zh-CN" w:bidi="ar-SA"/>
        </w:rPr>
      </w:pPr>
      <w:hyperlink w:anchor="_Toc447798678" w:history="1">
        <w:r w:rsidR="000E117F" w:rsidRPr="00E233C0">
          <w:rPr>
            <w:rStyle w:val="Hyperlink"/>
            <w:noProof/>
          </w:rPr>
          <w:t>Cumprimento das Leis</w:t>
        </w:r>
        <w:r w:rsidR="000E117F">
          <w:rPr>
            <w:noProof/>
            <w:webHidden/>
          </w:rPr>
          <w:tab/>
        </w:r>
        <w:r w:rsidR="000E117F">
          <w:rPr>
            <w:noProof/>
            <w:webHidden/>
          </w:rPr>
          <w:fldChar w:fldCharType="begin"/>
        </w:r>
        <w:r w:rsidR="000E117F">
          <w:rPr>
            <w:noProof/>
            <w:webHidden/>
          </w:rPr>
          <w:instrText xml:space="preserve"> PAGEREF _Toc447798678 \h </w:instrText>
        </w:r>
        <w:r w:rsidR="000E117F">
          <w:rPr>
            <w:noProof/>
            <w:webHidden/>
          </w:rPr>
        </w:r>
        <w:r w:rsidR="000E117F">
          <w:rPr>
            <w:noProof/>
            <w:webHidden/>
          </w:rPr>
          <w:fldChar w:fldCharType="separate"/>
        </w:r>
        <w:r w:rsidR="000E117F">
          <w:rPr>
            <w:noProof/>
            <w:webHidden/>
          </w:rPr>
          <w:t>5</w:t>
        </w:r>
        <w:r w:rsidR="000E117F">
          <w:rPr>
            <w:noProof/>
            <w:webHidden/>
          </w:rPr>
          <w:fldChar w:fldCharType="end"/>
        </w:r>
      </w:hyperlink>
    </w:p>
    <w:p w14:paraId="30A697CD" w14:textId="678CCF15" w:rsidR="000E117F" w:rsidRDefault="00B66454">
      <w:pPr>
        <w:pStyle w:val="TOC5"/>
        <w:tabs>
          <w:tab w:val="right" w:leader="dot" w:pos="5030"/>
        </w:tabs>
        <w:rPr>
          <w:rFonts w:eastAsiaTheme="minorEastAsia"/>
          <w:noProof/>
          <w:sz w:val="22"/>
          <w:lang w:val="en-US" w:eastAsia="zh-CN" w:bidi="ar-SA"/>
        </w:rPr>
      </w:pPr>
      <w:hyperlink w:anchor="_Toc447798679" w:history="1">
        <w:r w:rsidR="000E117F" w:rsidRPr="00E233C0">
          <w:rPr>
            <w:rStyle w:val="Hyperlink"/>
            <w:noProof/>
          </w:rPr>
          <w:t>Serviços de Importação/Exportação</w:t>
        </w:r>
        <w:r w:rsidR="000E117F">
          <w:rPr>
            <w:noProof/>
            <w:webHidden/>
          </w:rPr>
          <w:tab/>
        </w:r>
        <w:r w:rsidR="000E117F">
          <w:rPr>
            <w:noProof/>
            <w:webHidden/>
          </w:rPr>
          <w:fldChar w:fldCharType="begin"/>
        </w:r>
        <w:r w:rsidR="000E117F">
          <w:rPr>
            <w:noProof/>
            <w:webHidden/>
          </w:rPr>
          <w:instrText xml:space="preserve"> PAGEREF _Toc447798679 \h </w:instrText>
        </w:r>
        <w:r w:rsidR="000E117F">
          <w:rPr>
            <w:noProof/>
            <w:webHidden/>
          </w:rPr>
        </w:r>
        <w:r w:rsidR="000E117F">
          <w:rPr>
            <w:noProof/>
            <w:webHidden/>
          </w:rPr>
          <w:fldChar w:fldCharType="separate"/>
        </w:r>
        <w:r w:rsidR="000E117F">
          <w:rPr>
            <w:noProof/>
            <w:webHidden/>
          </w:rPr>
          <w:t>6</w:t>
        </w:r>
        <w:r w:rsidR="000E117F">
          <w:rPr>
            <w:noProof/>
            <w:webHidden/>
          </w:rPr>
          <w:fldChar w:fldCharType="end"/>
        </w:r>
      </w:hyperlink>
    </w:p>
    <w:p w14:paraId="021A661F" w14:textId="04F17F20" w:rsidR="000E117F" w:rsidRDefault="00B66454">
      <w:pPr>
        <w:pStyle w:val="TOC5"/>
        <w:tabs>
          <w:tab w:val="right" w:leader="dot" w:pos="5030"/>
        </w:tabs>
        <w:rPr>
          <w:rFonts w:eastAsiaTheme="minorEastAsia"/>
          <w:noProof/>
          <w:sz w:val="22"/>
          <w:lang w:val="en-US" w:eastAsia="zh-CN" w:bidi="ar-SA"/>
        </w:rPr>
      </w:pPr>
      <w:hyperlink w:anchor="_Toc447798680" w:history="1">
        <w:r w:rsidR="000E117F" w:rsidRPr="00E233C0">
          <w:rPr>
            <w:rStyle w:val="Hyperlink"/>
            <w:noProof/>
          </w:rPr>
          <w:t>Notificações Eletrônicas</w:t>
        </w:r>
        <w:r w:rsidR="000E117F">
          <w:rPr>
            <w:noProof/>
            <w:webHidden/>
          </w:rPr>
          <w:tab/>
        </w:r>
        <w:r w:rsidR="000E117F">
          <w:rPr>
            <w:noProof/>
            <w:webHidden/>
          </w:rPr>
          <w:fldChar w:fldCharType="begin"/>
        </w:r>
        <w:r w:rsidR="000E117F">
          <w:rPr>
            <w:noProof/>
            <w:webHidden/>
          </w:rPr>
          <w:instrText xml:space="preserve"> PAGEREF _Toc447798680 \h </w:instrText>
        </w:r>
        <w:r w:rsidR="000E117F">
          <w:rPr>
            <w:noProof/>
            <w:webHidden/>
          </w:rPr>
        </w:r>
        <w:r w:rsidR="000E117F">
          <w:rPr>
            <w:noProof/>
            <w:webHidden/>
          </w:rPr>
          <w:fldChar w:fldCharType="separate"/>
        </w:r>
        <w:r w:rsidR="000E117F">
          <w:rPr>
            <w:noProof/>
            <w:webHidden/>
          </w:rPr>
          <w:t>6</w:t>
        </w:r>
        <w:r w:rsidR="000E117F">
          <w:rPr>
            <w:noProof/>
            <w:webHidden/>
          </w:rPr>
          <w:fldChar w:fldCharType="end"/>
        </w:r>
      </w:hyperlink>
    </w:p>
    <w:p w14:paraId="49CC7426" w14:textId="1E0DE2D9" w:rsidR="000E117F" w:rsidRDefault="00B66454">
      <w:pPr>
        <w:pStyle w:val="TOC5"/>
        <w:tabs>
          <w:tab w:val="right" w:leader="dot" w:pos="5030"/>
        </w:tabs>
        <w:rPr>
          <w:rFonts w:eastAsiaTheme="minorEastAsia"/>
          <w:noProof/>
          <w:sz w:val="22"/>
          <w:lang w:val="en-US" w:eastAsia="zh-CN" w:bidi="ar-SA"/>
        </w:rPr>
      </w:pPr>
      <w:hyperlink w:anchor="_Toc447798681" w:history="1">
        <w:r w:rsidR="000E117F" w:rsidRPr="00E233C0">
          <w:rPr>
            <w:rStyle w:val="Hyperlink"/>
            <w:noProof/>
          </w:rPr>
          <w:t>Reconsignação da Licença</w:t>
        </w:r>
        <w:r w:rsidR="000E117F">
          <w:rPr>
            <w:noProof/>
            <w:webHidden/>
          </w:rPr>
          <w:tab/>
        </w:r>
        <w:r w:rsidR="000E117F">
          <w:rPr>
            <w:noProof/>
            <w:webHidden/>
          </w:rPr>
          <w:fldChar w:fldCharType="begin"/>
        </w:r>
        <w:r w:rsidR="000E117F">
          <w:rPr>
            <w:noProof/>
            <w:webHidden/>
          </w:rPr>
          <w:instrText xml:space="preserve"> PAGEREF _Toc447798681 \h </w:instrText>
        </w:r>
        <w:r w:rsidR="000E117F">
          <w:rPr>
            <w:noProof/>
            <w:webHidden/>
          </w:rPr>
        </w:r>
        <w:r w:rsidR="000E117F">
          <w:rPr>
            <w:noProof/>
            <w:webHidden/>
          </w:rPr>
          <w:fldChar w:fldCharType="separate"/>
        </w:r>
        <w:r w:rsidR="000E117F">
          <w:rPr>
            <w:noProof/>
            <w:webHidden/>
          </w:rPr>
          <w:t>6</w:t>
        </w:r>
        <w:r w:rsidR="000E117F">
          <w:rPr>
            <w:noProof/>
            <w:webHidden/>
          </w:rPr>
          <w:fldChar w:fldCharType="end"/>
        </w:r>
      </w:hyperlink>
    </w:p>
    <w:p w14:paraId="4390BB2F" w14:textId="378876D1" w:rsidR="000E117F" w:rsidRDefault="00B66454">
      <w:pPr>
        <w:pStyle w:val="TOC5"/>
        <w:tabs>
          <w:tab w:val="right" w:leader="dot" w:pos="5030"/>
        </w:tabs>
        <w:rPr>
          <w:rFonts w:eastAsiaTheme="minorEastAsia"/>
          <w:noProof/>
          <w:sz w:val="22"/>
          <w:lang w:val="en-US" w:eastAsia="zh-CN" w:bidi="ar-SA"/>
        </w:rPr>
      </w:pPr>
      <w:hyperlink w:anchor="_Toc447798682" w:history="1">
        <w:r w:rsidR="000E117F" w:rsidRPr="00E233C0">
          <w:rPr>
            <w:rStyle w:val="Hyperlink"/>
            <w:noProof/>
          </w:rPr>
          <w:t>Componentes de Fontes</w:t>
        </w:r>
        <w:r w:rsidR="000E117F">
          <w:rPr>
            <w:noProof/>
            <w:webHidden/>
          </w:rPr>
          <w:tab/>
        </w:r>
        <w:r w:rsidR="000E117F">
          <w:rPr>
            <w:noProof/>
            <w:webHidden/>
          </w:rPr>
          <w:fldChar w:fldCharType="begin"/>
        </w:r>
        <w:r w:rsidR="000E117F">
          <w:rPr>
            <w:noProof/>
            <w:webHidden/>
          </w:rPr>
          <w:instrText xml:space="preserve"> PAGEREF _Toc447798682 \h </w:instrText>
        </w:r>
        <w:r w:rsidR="000E117F">
          <w:rPr>
            <w:noProof/>
            <w:webHidden/>
          </w:rPr>
        </w:r>
        <w:r w:rsidR="000E117F">
          <w:rPr>
            <w:noProof/>
            <w:webHidden/>
          </w:rPr>
          <w:fldChar w:fldCharType="separate"/>
        </w:r>
        <w:r w:rsidR="000E117F">
          <w:rPr>
            <w:noProof/>
            <w:webHidden/>
          </w:rPr>
          <w:t>6</w:t>
        </w:r>
        <w:r w:rsidR="000E117F">
          <w:rPr>
            <w:noProof/>
            <w:webHidden/>
          </w:rPr>
          <w:fldChar w:fldCharType="end"/>
        </w:r>
      </w:hyperlink>
    </w:p>
    <w:p w14:paraId="2269E1B4" w14:textId="74F34B1C" w:rsidR="000E117F" w:rsidRDefault="00B66454">
      <w:pPr>
        <w:pStyle w:val="TOC5"/>
        <w:tabs>
          <w:tab w:val="right" w:leader="dot" w:pos="5030"/>
        </w:tabs>
        <w:rPr>
          <w:rFonts w:eastAsiaTheme="minorEastAsia"/>
          <w:noProof/>
          <w:sz w:val="22"/>
          <w:lang w:val="en-US" w:eastAsia="zh-CN" w:bidi="ar-SA"/>
        </w:rPr>
      </w:pPr>
      <w:hyperlink w:anchor="_Toc447798683" w:history="1">
        <w:r w:rsidR="000E117F" w:rsidRPr="00E233C0">
          <w:rPr>
            <w:rStyle w:val="Hyperlink"/>
            <w:noProof/>
          </w:rPr>
          <w:t>Multiplexação</w:t>
        </w:r>
        <w:r w:rsidR="000E117F">
          <w:rPr>
            <w:noProof/>
            <w:webHidden/>
          </w:rPr>
          <w:tab/>
        </w:r>
        <w:r w:rsidR="000E117F">
          <w:rPr>
            <w:noProof/>
            <w:webHidden/>
          </w:rPr>
          <w:fldChar w:fldCharType="begin"/>
        </w:r>
        <w:r w:rsidR="000E117F">
          <w:rPr>
            <w:noProof/>
            <w:webHidden/>
          </w:rPr>
          <w:instrText xml:space="preserve"> PAGEREF _Toc447798683 \h </w:instrText>
        </w:r>
        <w:r w:rsidR="000E117F">
          <w:rPr>
            <w:noProof/>
            <w:webHidden/>
          </w:rPr>
        </w:r>
        <w:r w:rsidR="000E117F">
          <w:rPr>
            <w:noProof/>
            <w:webHidden/>
          </w:rPr>
          <w:fldChar w:fldCharType="separate"/>
        </w:r>
        <w:r w:rsidR="000E117F">
          <w:rPr>
            <w:noProof/>
            <w:webHidden/>
          </w:rPr>
          <w:t>6</w:t>
        </w:r>
        <w:r w:rsidR="000E117F">
          <w:rPr>
            <w:noProof/>
            <w:webHidden/>
          </w:rPr>
          <w:fldChar w:fldCharType="end"/>
        </w:r>
      </w:hyperlink>
    </w:p>
    <w:p w14:paraId="530471E2" w14:textId="275AB3A2" w:rsidR="000E117F" w:rsidRDefault="00B66454">
      <w:pPr>
        <w:pStyle w:val="TOC1"/>
        <w:tabs>
          <w:tab w:val="right" w:leader="dot" w:pos="5030"/>
        </w:tabs>
        <w:rPr>
          <w:rFonts w:eastAsiaTheme="minorEastAsia"/>
          <w:b w:val="0"/>
          <w:caps w:val="0"/>
          <w:noProof/>
          <w:sz w:val="22"/>
          <w:lang w:val="en-US" w:eastAsia="zh-CN" w:bidi="ar-SA"/>
        </w:rPr>
      </w:pPr>
      <w:hyperlink w:anchor="_Toc447798684" w:history="1">
        <w:r w:rsidR="000E117F" w:rsidRPr="00E233C0">
          <w:rPr>
            <w:rStyle w:val="Hyperlink"/>
            <w:noProof/>
          </w:rPr>
          <w:t>Termos de Privacidade e Segurança</w:t>
        </w:r>
        <w:r w:rsidR="000E117F">
          <w:rPr>
            <w:noProof/>
            <w:webHidden/>
          </w:rPr>
          <w:tab/>
        </w:r>
        <w:r w:rsidR="000E117F">
          <w:rPr>
            <w:noProof/>
            <w:webHidden/>
          </w:rPr>
          <w:fldChar w:fldCharType="begin"/>
        </w:r>
        <w:r w:rsidR="000E117F">
          <w:rPr>
            <w:noProof/>
            <w:webHidden/>
          </w:rPr>
          <w:instrText xml:space="preserve"> PAGEREF _Toc447798684 \h </w:instrText>
        </w:r>
        <w:r w:rsidR="000E117F">
          <w:rPr>
            <w:noProof/>
            <w:webHidden/>
          </w:rPr>
        </w:r>
        <w:r w:rsidR="000E117F">
          <w:rPr>
            <w:noProof/>
            <w:webHidden/>
          </w:rPr>
          <w:fldChar w:fldCharType="separate"/>
        </w:r>
        <w:r w:rsidR="000E117F">
          <w:rPr>
            <w:noProof/>
            <w:webHidden/>
          </w:rPr>
          <w:t>7</w:t>
        </w:r>
        <w:r w:rsidR="000E117F">
          <w:rPr>
            <w:noProof/>
            <w:webHidden/>
          </w:rPr>
          <w:fldChar w:fldCharType="end"/>
        </w:r>
      </w:hyperlink>
    </w:p>
    <w:p w14:paraId="6C91CD7B" w14:textId="509D288B" w:rsidR="000E117F" w:rsidRDefault="00B66454">
      <w:pPr>
        <w:pStyle w:val="TOC3"/>
        <w:tabs>
          <w:tab w:val="right" w:leader="dot" w:pos="5030"/>
        </w:tabs>
        <w:rPr>
          <w:rFonts w:eastAsiaTheme="minorEastAsia"/>
          <w:smallCaps w:val="0"/>
          <w:noProof/>
          <w:sz w:val="22"/>
          <w:lang w:val="en-US" w:eastAsia="zh-CN" w:bidi="ar-SA"/>
        </w:rPr>
      </w:pPr>
      <w:hyperlink w:anchor="_Toc447798685" w:history="1">
        <w:r w:rsidR="000E117F" w:rsidRPr="00E233C0">
          <w:rPr>
            <w:rStyle w:val="Hyperlink"/>
            <w:noProof/>
          </w:rPr>
          <w:t>Termos Gerais de Privacidade e Segurança</w:t>
        </w:r>
        <w:r w:rsidR="000E117F">
          <w:rPr>
            <w:noProof/>
            <w:webHidden/>
          </w:rPr>
          <w:tab/>
        </w:r>
        <w:r w:rsidR="000E117F">
          <w:rPr>
            <w:noProof/>
            <w:webHidden/>
          </w:rPr>
          <w:fldChar w:fldCharType="begin"/>
        </w:r>
        <w:r w:rsidR="000E117F">
          <w:rPr>
            <w:noProof/>
            <w:webHidden/>
          </w:rPr>
          <w:instrText xml:space="preserve"> PAGEREF _Toc447798685 \h </w:instrText>
        </w:r>
        <w:r w:rsidR="000E117F">
          <w:rPr>
            <w:noProof/>
            <w:webHidden/>
          </w:rPr>
        </w:r>
        <w:r w:rsidR="000E117F">
          <w:rPr>
            <w:noProof/>
            <w:webHidden/>
          </w:rPr>
          <w:fldChar w:fldCharType="separate"/>
        </w:r>
        <w:r w:rsidR="000E117F">
          <w:rPr>
            <w:noProof/>
            <w:webHidden/>
          </w:rPr>
          <w:t>7</w:t>
        </w:r>
        <w:r w:rsidR="000E117F">
          <w:rPr>
            <w:noProof/>
            <w:webHidden/>
          </w:rPr>
          <w:fldChar w:fldCharType="end"/>
        </w:r>
      </w:hyperlink>
    </w:p>
    <w:p w14:paraId="3084D47B" w14:textId="423E86B5" w:rsidR="000E117F" w:rsidRDefault="00B66454">
      <w:pPr>
        <w:pStyle w:val="TOC5"/>
        <w:tabs>
          <w:tab w:val="right" w:leader="dot" w:pos="5030"/>
        </w:tabs>
        <w:rPr>
          <w:rFonts w:eastAsiaTheme="minorEastAsia"/>
          <w:noProof/>
          <w:sz w:val="22"/>
          <w:lang w:val="en-US" w:eastAsia="zh-CN" w:bidi="ar-SA"/>
        </w:rPr>
      </w:pPr>
      <w:hyperlink w:anchor="_Toc447798686" w:history="1">
        <w:r w:rsidR="000E117F" w:rsidRPr="00E233C0">
          <w:rPr>
            <w:rStyle w:val="Hyperlink"/>
            <w:noProof/>
          </w:rPr>
          <w:t>Escopo</w:t>
        </w:r>
        <w:r w:rsidR="000E117F">
          <w:rPr>
            <w:noProof/>
            <w:webHidden/>
          </w:rPr>
          <w:tab/>
        </w:r>
        <w:r w:rsidR="000E117F">
          <w:rPr>
            <w:noProof/>
            <w:webHidden/>
          </w:rPr>
          <w:fldChar w:fldCharType="begin"/>
        </w:r>
        <w:r w:rsidR="000E117F">
          <w:rPr>
            <w:noProof/>
            <w:webHidden/>
          </w:rPr>
          <w:instrText xml:space="preserve"> PAGEREF _Toc447798686 \h </w:instrText>
        </w:r>
        <w:r w:rsidR="000E117F">
          <w:rPr>
            <w:noProof/>
            <w:webHidden/>
          </w:rPr>
        </w:r>
        <w:r w:rsidR="000E117F">
          <w:rPr>
            <w:noProof/>
            <w:webHidden/>
          </w:rPr>
          <w:fldChar w:fldCharType="separate"/>
        </w:r>
        <w:r w:rsidR="000E117F">
          <w:rPr>
            <w:noProof/>
            <w:webHidden/>
          </w:rPr>
          <w:t>7</w:t>
        </w:r>
        <w:r w:rsidR="000E117F">
          <w:rPr>
            <w:noProof/>
            <w:webHidden/>
          </w:rPr>
          <w:fldChar w:fldCharType="end"/>
        </w:r>
      </w:hyperlink>
    </w:p>
    <w:p w14:paraId="72D842A1" w14:textId="40B115A4" w:rsidR="000E117F" w:rsidRDefault="00B66454">
      <w:pPr>
        <w:pStyle w:val="TOC5"/>
        <w:tabs>
          <w:tab w:val="right" w:leader="dot" w:pos="5030"/>
        </w:tabs>
        <w:rPr>
          <w:rFonts w:eastAsiaTheme="minorEastAsia"/>
          <w:noProof/>
          <w:sz w:val="22"/>
          <w:lang w:val="en-US" w:eastAsia="zh-CN" w:bidi="ar-SA"/>
        </w:rPr>
      </w:pPr>
      <w:hyperlink w:anchor="_Toc447798687" w:history="1">
        <w:r w:rsidR="000E117F" w:rsidRPr="00E233C0">
          <w:rPr>
            <w:rStyle w:val="Hyperlink"/>
            <w:noProof/>
          </w:rPr>
          <w:t>Uso dos Dados do Cliente</w:t>
        </w:r>
        <w:r w:rsidR="000E117F">
          <w:rPr>
            <w:noProof/>
            <w:webHidden/>
          </w:rPr>
          <w:tab/>
        </w:r>
        <w:r w:rsidR="000E117F">
          <w:rPr>
            <w:noProof/>
            <w:webHidden/>
          </w:rPr>
          <w:fldChar w:fldCharType="begin"/>
        </w:r>
        <w:r w:rsidR="000E117F">
          <w:rPr>
            <w:noProof/>
            <w:webHidden/>
          </w:rPr>
          <w:instrText xml:space="preserve"> PAGEREF _Toc447798687 \h </w:instrText>
        </w:r>
        <w:r w:rsidR="000E117F">
          <w:rPr>
            <w:noProof/>
            <w:webHidden/>
          </w:rPr>
        </w:r>
        <w:r w:rsidR="000E117F">
          <w:rPr>
            <w:noProof/>
            <w:webHidden/>
          </w:rPr>
          <w:fldChar w:fldCharType="separate"/>
        </w:r>
        <w:r w:rsidR="000E117F">
          <w:rPr>
            <w:noProof/>
            <w:webHidden/>
          </w:rPr>
          <w:t>7</w:t>
        </w:r>
        <w:r w:rsidR="000E117F">
          <w:rPr>
            <w:noProof/>
            <w:webHidden/>
          </w:rPr>
          <w:fldChar w:fldCharType="end"/>
        </w:r>
      </w:hyperlink>
    </w:p>
    <w:p w14:paraId="6D81136C" w14:textId="5C91BF96" w:rsidR="000E117F" w:rsidRDefault="00B66454">
      <w:pPr>
        <w:pStyle w:val="TOC5"/>
        <w:tabs>
          <w:tab w:val="right" w:leader="dot" w:pos="5030"/>
        </w:tabs>
        <w:rPr>
          <w:rFonts w:eastAsiaTheme="minorEastAsia"/>
          <w:noProof/>
          <w:sz w:val="22"/>
          <w:lang w:val="en-US" w:eastAsia="zh-CN" w:bidi="ar-SA"/>
        </w:rPr>
      </w:pPr>
      <w:hyperlink w:anchor="_Toc447798688" w:history="1">
        <w:r w:rsidR="000E117F" w:rsidRPr="00E233C0">
          <w:rPr>
            <w:rStyle w:val="Hyperlink"/>
            <w:noProof/>
          </w:rPr>
          <w:t>Divulgação dos Dados do Cliente</w:t>
        </w:r>
        <w:r w:rsidR="000E117F">
          <w:rPr>
            <w:noProof/>
            <w:webHidden/>
          </w:rPr>
          <w:tab/>
        </w:r>
        <w:r w:rsidR="000E117F">
          <w:rPr>
            <w:noProof/>
            <w:webHidden/>
          </w:rPr>
          <w:fldChar w:fldCharType="begin"/>
        </w:r>
        <w:r w:rsidR="000E117F">
          <w:rPr>
            <w:noProof/>
            <w:webHidden/>
          </w:rPr>
          <w:instrText xml:space="preserve"> PAGEREF _Toc447798688 \h </w:instrText>
        </w:r>
        <w:r w:rsidR="000E117F">
          <w:rPr>
            <w:noProof/>
            <w:webHidden/>
          </w:rPr>
        </w:r>
        <w:r w:rsidR="000E117F">
          <w:rPr>
            <w:noProof/>
            <w:webHidden/>
          </w:rPr>
          <w:fldChar w:fldCharType="separate"/>
        </w:r>
        <w:r w:rsidR="000E117F">
          <w:rPr>
            <w:noProof/>
            <w:webHidden/>
          </w:rPr>
          <w:t>7</w:t>
        </w:r>
        <w:r w:rsidR="000E117F">
          <w:rPr>
            <w:noProof/>
            <w:webHidden/>
          </w:rPr>
          <w:fldChar w:fldCharType="end"/>
        </w:r>
      </w:hyperlink>
    </w:p>
    <w:p w14:paraId="0BD2F6AC" w14:textId="70A6F90E" w:rsidR="000E117F" w:rsidRDefault="00B66454">
      <w:pPr>
        <w:pStyle w:val="TOC5"/>
        <w:tabs>
          <w:tab w:val="right" w:leader="dot" w:pos="5030"/>
        </w:tabs>
        <w:rPr>
          <w:rFonts w:eastAsiaTheme="minorEastAsia"/>
          <w:noProof/>
          <w:sz w:val="22"/>
          <w:lang w:val="en-US" w:eastAsia="zh-CN" w:bidi="ar-SA"/>
        </w:rPr>
      </w:pPr>
      <w:hyperlink w:anchor="_Toc447798689" w:history="1">
        <w:r w:rsidR="000E117F" w:rsidRPr="00E233C0">
          <w:rPr>
            <w:rStyle w:val="Hyperlink"/>
            <w:noProof/>
          </w:rPr>
          <w:t>Instituições Educacionais</w:t>
        </w:r>
        <w:r w:rsidR="000E117F">
          <w:rPr>
            <w:noProof/>
            <w:webHidden/>
          </w:rPr>
          <w:tab/>
        </w:r>
        <w:r w:rsidR="000E117F">
          <w:rPr>
            <w:noProof/>
            <w:webHidden/>
          </w:rPr>
          <w:fldChar w:fldCharType="begin"/>
        </w:r>
        <w:r w:rsidR="000E117F">
          <w:rPr>
            <w:noProof/>
            <w:webHidden/>
          </w:rPr>
          <w:instrText xml:space="preserve"> PAGEREF _Toc447798689 \h </w:instrText>
        </w:r>
        <w:r w:rsidR="000E117F">
          <w:rPr>
            <w:noProof/>
            <w:webHidden/>
          </w:rPr>
        </w:r>
        <w:r w:rsidR="000E117F">
          <w:rPr>
            <w:noProof/>
            <w:webHidden/>
          </w:rPr>
          <w:fldChar w:fldCharType="separate"/>
        </w:r>
        <w:r w:rsidR="000E117F">
          <w:rPr>
            <w:noProof/>
            <w:webHidden/>
          </w:rPr>
          <w:t>7</w:t>
        </w:r>
        <w:r w:rsidR="000E117F">
          <w:rPr>
            <w:noProof/>
            <w:webHidden/>
          </w:rPr>
          <w:fldChar w:fldCharType="end"/>
        </w:r>
      </w:hyperlink>
    </w:p>
    <w:p w14:paraId="374DCF45" w14:textId="00B6E356" w:rsidR="000E117F" w:rsidRDefault="00B66454">
      <w:pPr>
        <w:pStyle w:val="TOC5"/>
        <w:tabs>
          <w:tab w:val="right" w:leader="dot" w:pos="5030"/>
        </w:tabs>
        <w:rPr>
          <w:rFonts w:eastAsiaTheme="minorEastAsia"/>
          <w:noProof/>
          <w:sz w:val="22"/>
          <w:lang w:val="en-US" w:eastAsia="zh-CN" w:bidi="ar-SA"/>
        </w:rPr>
      </w:pPr>
      <w:hyperlink w:anchor="_Toc447798690" w:history="1">
        <w:r w:rsidR="000E117F" w:rsidRPr="00E233C0">
          <w:rPr>
            <w:rStyle w:val="Hyperlink"/>
            <w:noProof/>
          </w:rPr>
          <w:t>Parceiro Comercial HIPPA</w:t>
        </w:r>
        <w:r w:rsidR="000E117F">
          <w:rPr>
            <w:noProof/>
            <w:webHidden/>
          </w:rPr>
          <w:tab/>
        </w:r>
        <w:r w:rsidR="000E117F">
          <w:rPr>
            <w:noProof/>
            <w:webHidden/>
          </w:rPr>
          <w:fldChar w:fldCharType="begin"/>
        </w:r>
        <w:r w:rsidR="000E117F">
          <w:rPr>
            <w:noProof/>
            <w:webHidden/>
          </w:rPr>
          <w:instrText xml:space="preserve"> PAGEREF _Toc447798690 \h </w:instrText>
        </w:r>
        <w:r w:rsidR="000E117F">
          <w:rPr>
            <w:noProof/>
            <w:webHidden/>
          </w:rPr>
        </w:r>
        <w:r w:rsidR="000E117F">
          <w:rPr>
            <w:noProof/>
            <w:webHidden/>
          </w:rPr>
          <w:fldChar w:fldCharType="separate"/>
        </w:r>
        <w:r w:rsidR="000E117F">
          <w:rPr>
            <w:noProof/>
            <w:webHidden/>
          </w:rPr>
          <w:t>7</w:t>
        </w:r>
        <w:r w:rsidR="000E117F">
          <w:rPr>
            <w:noProof/>
            <w:webHidden/>
          </w:rPr>
          <w:fldChar w:fldCharType="end"/>
        </w:r>
      </w:hyperlink>
    </w:p>
    <w:p w14:paraId="3F15590B" w14:textId="11AD4AE7" w:rsidR="000E117F" w:rsidRDefault="00B66454">
      <w:pPr>
        <w:pStyle w:val="TOC5"/>
        <w:tabs>
          <w:tab w:val="right" w:leader="dot" w:pos="5030"/>
        </w:tabs>
        <w:rPr>
          <w:rFonts w:eastAsiaTheme="minorEastAsia"/>
          <w:noProof/>
          <w:sz w:val="22"/>
          <w:lang w:val="en-US" w:eastAsia="zh-CN" w:bidi="ar-SA"/>
        </w:rPr>
      </w:pPr>
      <w:hyperlink w:anchor="_Toc447798691" w:history="1">
        <w:r w:rsidR="000E117F" w:rsidRPr="00E233C0">
          <w:rPr>
            <w:rStyle w:val="Hyperlink"/>
            <w:noProof/>
          </w:rPr>
          <w:t>Segurança</w:t>
        </w:r>
        <w:r w:rsidR="000E117F">
          <w:rPr>
            <w:noProof/>
            <w:webHidden/>
          </w:rPr>
          <w:tab/>
        </w:r>
        <w:r w:rsidR="000E117F">
          <w:rPr>
            <w:noProof/>
            <w:webHidden/>
          </w:rPr>
          <w:fldChar w:fldCharType="begin"/>
        </w:r>
        <w:r w:rsidR="000E117F">
          <w:rPr>
            <w:noProof/>
            <w:webHidden/>
          </w:rPr>
          <w:instrText xml:space="preserve"> PAGEREF _Toc447798691 \h </w:instrText>
        </w:r>
        <w:r w:rsidR="000E117F">
          <w:rPr>
            <w:noProof/>
            <w:webHidden/>
          </w:rPr>
        </w:r>
        <w:r w:rsidR="000E117F">
          <w:rPr>
            <w:noProof/>
            <w:webHidden/>
          </w:rPr>
          <w:fldChar w:fldCharType="separate"/>
        </w:r>
        <w:r w:rsidR="000E117F">
          <w:rPr>
            <w:noProof/>
            <w:webHidden/>
          </w:rPr>
          <w:t>8</w:t>
        </w:r>
        <w:r w:rsidR="000E117F">
          <w:rPr>
            <w:noProof/>
            <w:webHidden/>
          </w:rPr>
          <w:fldChar w:fldCharType="end"/>
        </w:r>
      </w:hyperlink>
    </w:p>
    <w:p w14:paraId="3105BFB5" w14:textId="76F9CFF5" w:rsidR="000E117F" w:rsidRDefault="00B66454">
      <w:pPr>
        <w:pStyle w:val="TOC5"/>
        <w:tabs>
          <w:tab w:val="right" w:leader="dot" w:pos="5030"/>
        </w:tabs>
        <w:rPr>
          <w:rFonts w:eastAsiaTheme="minorEastAsia"/>
          <w:noProof/>
          <w:sz w:val="22"/>
          <w:lang w:val="en-US" w:eastAsia="zh-CN" w:bidi="ar-SA"/>
        </w:rPr>
      </w:pPr>
      <w:hyperlink w:anchor="_Toc447798692" w:history="1">
        <w:r w:rsidR="000E117F" w:rsidRPr="00E233C0">
          <w:rPr>
            <w:rStyle w:val="Hyperlink"/>
            <w:noProof/>
          </w:rPr>
          <w:t>Notificação de Incidentes de Segurança</w:t>
        </w:r>
        <w:r w:rsidR="000E117F">
          <w:rPr>
            <w:noProof/>
            <w:webHidden/>
          </w:rPr>
          <w:tab/>
        </w:r>
        <w:r w:rsidR="000E117F">
          <w:rPr>
            <w:noProof/>
            <w:webHidden/>
          </w:rPr>
          <w:fldChar w:fldCharType="begin"/>
        </w:r>
        <w:r w:rsidR="000E117F">
          <w:rPr>
            <w:noProof/>
            <w:webHidden/>
          </w:rPr>
          <w:instrText xml:space="preserve"> PAGEREF _Toc447798692 \h </w:instrText>
        </w:r>
        <w:r w:rsidR="000E117F">
          <w:rPr>
            <w:noProof/>
            <w:webHidden/>
          </w:rPr>
        </w:r>
        <w:r w:rsidR="000E117F">
          <w:rPr>
            <w:noProof/>
            <w:webHidden/>
          </w:rPr>
          <w:fldChar w:fldCharType="separate"/>
        </w:r>
        <w:r w:rsidR="000E117F">
          <w:rPr>
            <w:noProof/>
            <w:webHidden/>
          </w:rPr>
          <w:t>8</w:t>
        </w:r>
        <w:r w:rsidR="000E117F">
          <w:rPr>
            <w:noProof/>
            <w:webHidden/>
          </w:rPr>
          <w:fldChar w:fldCharType="end"/>
        </w:r>
      </w:hyperlink>
    </w:p>
    <w:p w14:paraId="44984BE2" w14:textId="43AA67FC" w:rsidR="000E117F" w:rsidRDefault="00B66454">
      <w:pPr>
        <w:pStyle w:val="TOC5"/>
        <w:tabs>
          <w:tab w:val="right" w:leader="dot" w:pos="5030"/>
        </w:tabs>
        <w:rPr>
          <w:rFonts w:eastAsiaTheme="minorEastAsia"/>
          <w:noProof/>
          <w:sz w:val="22"/>
          <w:lang w:val="en-US" w:eastAsia="zh-CN" w:bidi="ar-SA"/>
        </w:rPr>
      </w:pPr>
      <w:hyperlink w:anchor="_Toc447798693" w:history="1">
        <w:r w:rsidR="000E117F" w:rsidRPr="00E233C0">
          <w:rPr>
            <w:rStyle w:val="Hyperlink"/>
            <w:noProof/>
          </w:rPr>
          <w:t>Local do Processamento de Dados</w:t>
        </w:r>
        <w:r w:rsidR="000E117F">
          <w:rPr>
            <w:noProof/>
            <w:webHidden/>
          </w:rPr>
          <w:tab/>
        </w:r>
        <w:r w:rsidR="000E117F">
          <w:rPr>
            <w:noProof/>
            <w:webHidden/>
          </w:rPr>
          <w:fldChar w:fldCharType="begin"/>
        </w:r>
        <w:r w:rsidR="000E117F">
          <w:rPr>
            <w:noProof/>
            <w:webHidden/>
          </w:rPr>
          <w:instrText xml:space="preserve"> PAGEREF _Toc447798693 \h </w:instrText>
        </w:r>
        <w:r w:rsidR="000E117F">
          <w:rPr>
            <w:noProof/>
            <w:webHidden/>
          </w:rPr>
        </w:r>
        <w:r w:rsidR="000E117F">
          <w:rPr>
            <w:noProof/>
            <w:webHidden/>
          </w:rPr>
          <w:fldChar w:fldCharType="separate"/>
        </w:r>
        <w:r w:rsidR="000E117F">
          <w:rPr>
            <w:noProof/>
            <w:webHidden/>
          </w:rPr>
          <w:t>8</w:t>
        </w:r>
        <w:r w:rsidR="000E117F">
          <w:rPr>
            <w:noProof/>
            <w:webHidden/>
          </w:rPr>
          <w:fldChar w:fldCharType="end"/>
        </w:r>
      </w:hyperlink>
    </w:p>
    <w:p w14:paraId="21A401BC" w14:textId="0E6A596A" w:rsidR="000E117F" w:rsidRDefault="00B66454">
      <w:pPr>
        <w:pStyle w:val="TOC5"/>
        <w:tabs>
          <w:tab w:val="right" w:leader="dot" w:pos="5030"/>
        </w:tabs>
        <w:rPr>
          <w:rFonts w:eastAsiaTheme="minorEastAsia"/>
          <w:noProof/>
          <w:sz w:val="22"/>
          <w:lang w:val="en-US" w:eastAsia="zh-CN" w:bidi="ar-SA"/>
        </w:rPr>
      </w:pPr>
      <w:hyperlink w:anchor="_Toc447798694" w:history="1">
        <w:r w:rsidR="000E117F" w:rsidRPr="00E233C0">
          <w:rPr>
            <w:rStyle w:val="Hyperlink"/>
            <w:noProof/>
          </w:rPr>
          <w:t>Lançamentos de Visualizações Prévias</w:t>
        </w:r>
        <w:r w:rsidR="000E117F">
          <w:rPr>
            <w:noProof/>
            <w:webHidden/>
          </w:rPr>
          <w:tab/>
        </w:r>
        <w:r w:rsidR="000E117F">
          <w:rPr>
            <w:noProof/>
            <w:webHidden/>
          </w:rPr>
          <w:fldChar w:fldCharType="begin"/>
        </w:r>
        <w:r w:rsidR="000E117F">
          <w:rPr>
            <w:noProof/>
            <w:webHidden/>
          </w:rPr>
          <w:instrText xml:space="preserve"> PAGEREF _Toc447798694 \h </w:instrText>
        </w:r>
        <w:r w:rsidR="000E117F">
          <w:rPr>
            <w:noProof/>
            <w:webHidden/>
          </w:rPr>
        </w:r>
        <w:r w:rsidR="000E117F">
          <w:rPr>
            <w:noProof/>
            <w:webHidden/>
          </w:rPr>
          <w:fldChar w:fldCharType="separate"/>
        </w:r>
        <w:r w:rsidR="000E117F">
          <w:rPr>
            <w:noProof/>
            <w:webHidden/>
          </w:rPr>
          <w:t>8</w:t>
        </w:r>
        <w:r w:rsidR="000E117F">
          <w:rPr>
            <w:noProof/>
            <w:webHidden/>
          </w:rPr>
          <w:fldChar w:fldCharType="end"/>
        </w:r>
      </w:hyperlink>
    </w:p>
    <w:p w14:paraId="2BE33A9A" w14:textId="171B36B2" w:rsidR="000E117F" w:rsidRDefault="00B66454">
      <w:pPr>
        <w:pStyle w:val="TOC5"/>
        <w:tabs>
          <w:tab w:val="right" w:leader="dot" w:pos="5030"/>
        </w:tabs>
        <w:rPr>
          <w:rFonts w:eastAsiaTheme="minorEastAsia"/>
          <w:noProof/>
          <w:sz w:val="22"/>
          <w:lang w:val="en-US" w:eastAsia="zh-CN" w:bidi="ar-SA"/>
        </w:rPr>
      </w:pPr>
      <w:hyperlink w:anchor="_Toc447798695" w:history="1">
        <w:r w:rsidR="000E117F" w:rsidRPr="00E233C0">
          <w:rPr>
            <w:rStyle w:val="Hyperlink"/>
            <w:noProof/>
          </w:rPr>
          <w:t>Uso de Subcontratados</w:t>
        </w:r>
        <w:r w:rsidR="000E117F">
          <w:rPr>
            <w:noProof/>
            <w:webHidden/>
          </w:rPr>
          <w:tab/>
        </w:r>
        <w:r w:rsidR="000E117F">
          <w:rPr>
            <w:noProof/>
            <w:webHidden/>
          </w:rPr>
          <w:fldChar w:fldCharType="begin"/>
        </w:r>
        <w:r w:rsidR="000E117F">
          <w:rPr>
            <w:noProof/>
            <w:webHidden/>
          </w:rPr>
          <w:instrText xml:space="preserve"> PAGEREF _Toc447798695 \h </w:instrText>
        </w:r>
        <w:r w:rsidR="000E117F">
          <w:rPr>
            <w:noProof/>
            <w:webHidden/>
          </w:rPr>
        </w:r>
        <w:r w:rsidR="000E117F">
          <w:rPr>
            <w:noProof/>
            <w:webHidden/>
          </w:rPr>
          <w:fldChar w:fldCharType="separate"/>
        </w:r>
        <w:r w:rsidR="000E117F">
          <w:rPr>
            <w:noProof/>
            <w:webHidden/>
          </w:rPr>
          <w:t>8</w:t>
        </w:r>
        <w:r w:rsidR="000E117F">
          <w:rPr>
            <w:noProof/>
            <w:webHidden/>
          </w:rPr>
          <w:fldChar w:fldCharType="end"/>
        </w:r>
      </w:hyperlink>
    </w:p>
    <w:p w14:paraId="474BED5A" w14:textId="0A4D0D42" w:rsidR="000E117F" w:rsidRDefault="00B66454">
      <w:pPr>
        <w:pStyle w:val="TOC5"/>
        <w:tabs>
          <w:tab w:val="right" w:leader="dot" w:pos="5030"/>
        </w:tabs>
        <w:rPr>
          <w:rFonts w:eastAsiaTheme="minorEastAsia"/>
          <w:noProof/>
          <w:sz w:val="22"/>
          <w:lang w:val="en-US" w:eastAsia="zh-CN" w:bidi="ar-SA"/>
        </w:rPr>
      </w:pPr>
      <w:hyperlink w:anchor="_Toc447798696" w:history="1">
        <w:r w:rsidR="000E117F" w:rsidRPr="00E233C0">
          <w:rPr>
            <w:rStyle w:val="Hyperlink"/>
            <w:noProof/>
          </w:rPr>
          <w:t>Como Entrar em Contato com a Microsoft</w:t>
        </w:r>
        <w:r w:rsidR="000E117F">
          <w:rPr>
            <w:noProof/>
            <w:webHidden/>
          </w:rPr>
          <w:tab/>
        </w:r>
        <w:r w:rsidR="000E117F">
          <w:rPr>
            <w:noProof/>
            <w:webHidden/>
          </w:rPr>
          <w:fldChar w:fldCharType="begin"/>
        </w:r>
        <w:r w:rsidR="000E117F">
          <w:rPr>
            <w:noProof/>
            <w:webHidden/>
          </w:rPr>
          <w:instrText xml:space="preserve"> PAGEREF _Toc447798696 \h </w:instrText>
        </w:r>
        <w:r w:rsidR="000E117F">
          <w:rPr>
            <w:noProof/>
            <w:webHidden/>
          </w:rPr>
        </w:r>
        <w:r w:rsidR="000E117F">
          <w:rPr>
            <w:noProof/>
            <w:webHidden/>
          </w:rPr>
          <w:fldChar w:fldCharType="separate"/>
        </w:r>
        <w:r w:rsidR="000E117F">
          <w:rPr>
            <w:noProof/>
            <w:webHidden/>
          </w:rPr>
          <w:t>8</w:t>
        </w:r>
        <w:r w:rsidR="000E117F">
          <w:rPr>
            <w:noProof/>
            <w:webHidden/>
          </w:rPr>
          <w:fldChar w:fldCharType="end"/>
        </w:r>
      </w:hyperlink>
    </w:p>
    <w:p w14:paraId="46DD7381" w14:textId="666FBAB9" w:rsidR="000E117F" w:rsidRDefault="00B66454">
      <w:pPr>
        <w:pStyle w:val="TOC3"/>
        <w:tabs>
          <w:tab w:val="right" w:leader="dot" w:pos="5030"/>
        </w:tabs>
        <w:rPr>
          <w:rFonts w:eastAsiaTheme="minorEastAsia"/>
          <w:smallCaps w:val="0"/>
          <w:noProof/>
          <w:sz w:val="22"/>
          <w:lang w:val="en-US" w:eastAsia="zh-CN" w:bidi="ar-SA"/>
        </w:rPr>
      </w:pPr>
      <w:hyperlink w:anchor="_Toc447798697" w:history="1">
        <w:r w:rsidR="000E117F" w:rsidRPr="00E233C0">
          <w:rPr>
            <w:rStyle w:val="Hyperlink"/>
            <w:noProof/>
          </w:rPr>
          <w:t>Termos de Processamento de Dados</w:t>
        </w:r>
        <w:r w:rsidR="000E117F">
          <w:rPr>
            <w:noProof/>
            <w:webHidden/>
          </w:rPr>
          <w:tab/>
        </w:r>
        <w:r w:rsidR="000E117F">
          <w:rPr>
            <w:noProof/>
            <w:webHidden/>
          </w:rPr>
          <w:fldChar w:fldCharType="begin"/>
        </w:r>
        <w:r w:rsidR="000E117F">
          <w:rPr>
            <w:noProof/>
            <w:webHidden/>
          </w:rPr>
          <w:instrText xml:space="preserve"> PAGEREF _Toc447798697 \h </w:instrText>
        </w:r>
        <w:r w:rsidR="000E117F">
          <w:rPr>
            <w:noProof/>
            <w:webHidden/>
          </w:rPr>
        </w:r>
        <w:r w:rsidR="000E117F">
          <w:rPr>
            <w:noProof/>
            <w:webHidden/>
          </w:rPr>
          <w:fldChar w:fldCharType="separate"/>
        </w:r>
        <w:r w:rsidR="000E117F">
          <w:rPr>
            <w:noProof/>
            <w:webHidden/>
          </w:rPr>
          <w:t>9</w:t>
        </w:r>
        <w:r w:rsidR="000E117F">
          <w:rPr>
            <w:noProof/>
            <w:webHidden/>
          </w:rPr>
          <w:fldChar w:fldCharType="end"/>
        </w:r>
      </w:hyperlink>
    </w:p>
    <w:p w14:paraId="38A50596" w14:textId="1DEFF989" w:rsidR="000E117F" w:rsidRDefault="00B66454">
      <w:pPr>
        <w:pStyle w:val="TOC5"/>
        <w:tabs>
          <w:tab w:val="right" w:leader="dot" w:pos="5030"/>
        </w:tabs>
        <w:rPr>
          <w:rFonts w:eastAsiaTheme="minorEastAsia"/>
          <w:noProof/>
          <w:sz w:val="22"/>
          <w:lang w:val="en-US" w:eastAsia="zh-CN" w:bidi="ar-SA"/>
        </w:rPr>
      </w:pPr>
      <w:hyperlink w:anchor="_Toc447798698" w:history="1">
        <w:r w:rsidR="000E117F" w:rsidRPr="00E233C0">
          <w:rPr>
            <w:rStyle w:val="Hyperlink"/>
            <w:noProof/>
          </w:rPr>
          <w:t>Local dos Dados do Cliente em Repouso</w:t>
        </w:r>
        <w:r w:rsidR="000E117F">
          <w:rPr>
            <w:noProof/>
            <w:webHidden/>
          </w:rPr>
          <w:tab/>
        </w:r>
        <w:r w:rsidR="000E117F">
          <w:rPr>
            <w:noProof/>
            <w:webHidden/>
          </w:rPr>
          <w:fldChar w:fldCharType="begin"/>
        </w:r>
        <w:r w:rsidR="000E117F">
          <w:rPr>
            <w:noProof/>
            <w:webHidden/>
          </w:rPr>
          <w:instrText xml:space="preserve"> PAGEREF _Toc447798698 \h </w:instrText>
        </w:r>
        <w:r w:rsidR="000E117F">
          <w:rPr>
            <w:noProof/>
            <w:webHidden/>
          </w:rPr>
        </w:r>
        <w:r w:rsidR="000E117F">
          <w:rPr>
            <w:noProof/>
            <w:webHidden/>
          </w:rPr>
          <w:fldChar w:fldCharType="separate"/>
        </w:r>
        <w:r w:rsidR="000E117F">
          <w:rPr>
            <w:noProof/>
            <w:webHidden/>
          </w:rPr>
          <w:t>10</w:t>
        </w:r>
        <w:r w:rsidR="000E117F">
          <w:rPr>
            <w:noProof/>
            <w:webHidden/>
          </w:rPr>
          <w:fldChar w:fldCharType="end"/>
        </w:r>
      </w:hyperlink>
    </w:p>
    <w:p w14:paraId="2DD430A6" w14:textId="2F2FCC70" w:rsidR="000E117F" w:rsidRDefault="00B66454">
      <w:pPr>
        <w:pStyle w:val="TOC5"/>
        <w:tabs>
          <w:tab w:val="right" w:leader="dot" w:pos="5030"/>
        </w:tabs>
        <w:rPr>
          <w:rFonts w:eastAsiaTheme="minorEastAsia"/>
          <w:noProof/>
          <w:sz w:val="22"/>
          <w:lang w:val="en-US" w:eastAsia="zh-CN" w:bidi="ar-SA"/>
        </w:rPr>
      </w:pPr>
      <w:hyperlink w:anchor="_Toc447798699" w:history="1">
        <w:r w:rsidR="000E117F" w:rsidRPr="00E233C0">
          <w:rPr>
            <w:rStyle w:val="Hyperlink"/>
            <w:noProof/>
          </w:rPr>
          <w:t>Privacidade</w:t>
        </w:r>
        <w:r w:rsidR="000E117F">
          <w:rPr>
            <w:noProof/>
            <w:webHidden/>
          </w:rPr>
          <w:tab/>
        </w:r>
        <w:r w:rsidR="000E117F">
          <w:rPr>
            <w:noProof/>
            <w:webHidden/>
          </w:rPr>
          <w:fldChar w:fldCharType="begin"/>
        </w:r>
        <w:r w:rsidR="000E117F">
          <w:rPr>
            <w:noProof/>
            <w:webHidden/>
          </w:rPr>
          <w:instrText xml:space="preserve"> PAGEREF _Toc447798699 \h </w:instrText>
        </w:r>
        <w:r w:rsidR="000E117F">
          <w:rPr>
            <w:noProof/>
            <w:webHidden/>
          </w:rPr>
        </w:r>
        <w:r w:rsidR="000E117F">
          <w:rPr>
            <w:noProof/>
            <w:webHidden/>
          </w:rPr>
          <w:fldChar w:fldCharType="separate"/>
        </w:r>
        <w:r w:rsidR="000E117F">
          <w:rPr>
            <w:noProof/>
            <w:webHidden/>
          </w:rPr>
          <w:t>10</w:t>
        </w:r>
        <w:r w:rsidR="000E117F">
          <w:rPr>
            <w:noProof/>
            <w:webHidden/>
          </w:rPr>
          <w:fldChar w:fldCharType="end"/>
        </w:r>
      </w:hyperlink>
    </w:p>
    <w:p w14:paraId="405B0C06" w14:textId="70CBE69E" w:rsidR="000E117F" w:rsidRDefault="00B66454">
      <w:pPr>
        <w:pStyle w:val="TOC5"/>
        <w:tabs>
          <w:tab w:val="right" w:leader="dot" w:pos="5030"/>
        </w:tabs>
        <w:rPr>
          <w:rFonts w:eastAsiaTheme="minorEastAsia"/>
          <w:noProof/>
          <w:sz w:val="22"/>
          <w:lang w:val="en-US" w:eastAsia="zh-CN" w:bidi="ar-SA"/>
        </w:rPr>
      </w:pPr>
      <w:hyperlink w:anchor="_Toc447798700" w:history="1">
        <w:r w:rsidR="000E117F" w:rsidRPr="00E233C0">
          <w:rPr>
            <w:rStyle w:val="Hyperlink"/>
            <w:noProof/>
          </w:rPr>
          <w:t>Termos Europeus Adicionais.</w:t>
        </w:r>
        <w:r w:rsidR="000E117F">
          <w:rPr>
            <w:noProof/>
            <w:webHidden/>
          </w:rPr>
          <w:tab/>
        </w:r>
        <w:r w:rsidR="000E117F">
          <w:rPr>
            <w:noProof/>
            <w:webHidden/>
          </w:rPr>
          <w:fldChar w:fldCharType="begin"/>
        </w:r>
        <w:r w:rsidR="000E117F">
          <w:rPr>
            <w:noProof/>
            <w:webHidden/>
          </w:rPr>
          <w:instrText xml:space="preserve"> PAGEREF _Toc447798700 \h </w:instrText>
        </w:r>
        <w:r w:rsidR="000E117F">
          <w:rPr>
            <w:noProof/>
            <w:webHidden/>
          </w:rPr>
        </w:r>
        <w:r w:rsidR="000E117F">
          <w:rPr>
            <w:noProof/>
            <w:webHidden/>
          </w:rPr>
          <w:fldChar w:fldCharType="separate"/>
        </w:r>
        <w:r w:rsidR="000E117F">
          <w:rPr>
            <w:noProof/>
            <w:webHidden/>
          </w:rPr>
          <w:t>10</w:t>
        </w:r>
        <w:r w:rsidR="000E117F">
          <w:rPr>
            <w:noProof/>
            <w:webHidden/>
          </w:rPr>
          <w:fldChar w:fldCharType="end"/>
        </w:r>
      </w:hyperlink>
    </w:p>
    <w:p w14:paraId="7FE91319" w14:textId="1C75E6A7" w:rsidR="000E117F" w:rsidRDefault="00B66454">
      <w:pPr>
        <w:pStyle w:val="TOC5"/>
        <w:tabs>
          <w:tab w:val="right" w:leader="dot" w:pos="5030"/>
        </w:tabs>
        <w:rPr>
          <w:rFonts w:eastAsiaTheme="minorEastAsia"/>
          <w:noProof/>
          <w:sz w:val="22"/>
          <w:lang w:val="en-US" w:eastAsia="zh-CN" w:bidi="ar-SA"/>
        </w:rPr>
      </w:pPr>
      <w:hyperlink w:anchor="_Toc447798701" w:history="1">
        <w:r w:rsidR="000E117F" w:rsidRPr="00E233C0">
          <w:rPr>
            <w:rStyle w:val="Hyperlink"/>
            <w:noProof/>
          </w:rPr>
          <w:t>Segurança</w:t>
        </w:r>
        <w:r w:rsidR="000E117F">
          <w:rPr>
            <w:noProof/>
            <w:webHidden/>
          </w:rPr>
          <w:tab/>
        </w:r>
        <w:r w:rsidR="000E117F">
          <w:rPr>
            <w:noProof/>
            <w:webHidden/>
          </w:rPr>
          <w:fldChar w:fldCharType="begin"/>
        </w:r>
        <w:r w:rsidR="000E117F">
          <w:rPr>
            <w:noProof/>
            <w:webHidden/>
          </w:rPr>
          <w:instrText xml:space="preserve"> PAGEREF _Toc447798701 \h </w:instrText>
        </w:r>
        <w:r w:rsidR="000E117F">
          <w:rPr>
            <w:noProof/>
            <w:webHidden/>
          </w:rPr>
        </w:r>
        <w:r w:rsidR="000E117F">
          <w:rPr>
            <w:noProof/>
            <w:webHidden/>
          </w:rPr>
          <w:fldChar w:fldCharType="separate"/>
        </w:r>
        <w:r w:rsidR="000E117F">
          <w:rPr>
            <w:noProof/>
            <w:webHidden/>
          </w:rPr>
          <w:t>11</w:t>
        </w:r>
        <w:r w:rsidR="000E117F">
          <w:rPr>
            <w:noProof/>
            <w:webHidden/>
          </w:rPr>
          <w:fldChar w:fldCharType="end"/>
        </w:r>
      </w:hyperlink>
    </w:p>
    <w:p w14:paraId="2B8EACE1" w14:textId="287A20C8" w:rsidR="000E117F" w:rsidRDefault="00B66454">
      <w:pPr>
        <w:pStyle w:val="TOC1"/>
        <w:tabs>
          <w:tab w:val="right" w:leader="dot" w:pos="5030"/>
        </w:tabs>
        <w:rPr>
          <w:rFonts w:eastAsiaTheme="minorEastAsia"/>
          <w:b w:val="0"/>
          <w:caps w:val="0"/>
          <w:noProof/>
          <w:sz w:val="22"/>
          <w:lang w:val="en-US" w:eastAsia="zh-CN" w:bidi="ar-SA"/>
        </w:rPr>
      </w:pPr>
      <w:hyperlink w:anchor="_Toc447798702" w:history="1">
        <w:r w:rsidR="000E117F" w:rsidRPr="00E233C0">
          <w:rPr>
            <w:rStyle w:val="Hyperlink"/>
            <w:noProof/>
          </w:rPr>
          <w:t>Termos Específicos dos Serviços Online</w:t>
        </w:r>
        <w:r w:rsidR="000E117F">
          <w:rPr>
            <w:noProof/>
            <w:webHidden/>
          </w:rPr>
          <w:tab/>
        </w:r>
        <w:r w:rsidR="000E117F">
          <w:rPr>
            <w:noProof/>
            <w:webHidden/>
          </w:rPr>
          <w:fldChar w:fldCharType="begin"/>
        </w:r>
        <w:r w:rsidR="000E117F">
          <w:rPr>
            <w:noProof/>
            <w:webHidden/>
          </w:rPr>
          <w:instrText xml:space="preserve"> PAGEREF _Toc447798702 \h </w:instrText>
        </w:r>
        <w:r w:rsidR="000E117F">
          <w:rPr>
            <w:noProof/>
            <w:webHidden/>
          </w:rPr>
        </w:r>
        <w:r w:rsidR="000E117F">
          <w:rPr>
            <w:noProof/>
            <w:webHidden/>
          </w:rPr>
          <w:fldChar w:fldCharType="separate"/>
        </w:r>
        <w:r w:rsidR="000E117F">
          <w:rPr>
            <w:noProof/>
            <w:webHidden/>
          </w:rPr>
          <w:t>14</w:t>
        </w:r>
        <w:r w:rsidR="000E117F">
          <w:rPr>
            <w:noProof/>
            <w:webHidden/>
          </w:rPr>
          <w:fldChar w:fldCharType="end"/>
        </w:r>
      </w:hyperlink>
    </w:p>
    <w:p w14:paraId="1B8B04E3" w14:textId="5EDC9ACE" w:rsidR="000E117F" w:rsidRDefault="00B66454">
      <w:pPr>
        <w:pStyle w:val="TOC2"/>
        <w:tabs>
          <w:tab w:val="right" w:leader="dot" w:pos="5030"/>
        </w:tabs>
        <w:rPr>
          <w:rFonts w:eastAsiaTheme="minorEastAsia"/>
          <w:b w:val="0"/>
          <w:smallCaps w:val="0"/>
          <w:noProof/>
          <w:sz w:val="22"/>
          <w:lang w:val="en-US" w:eastAsia="zh-CN" w:bidi="ar-SA"/>
        </w:rPr>
      </w:pPr>
      <w:hyperlink w:anchor="_Toc447798703" w:history="1">
        <w:r w:rsidR="000E117F" w:rsidRPr="00E233C0">
          <w:rPr>
            <w:rStyle w:val="Hyperlink"/>
            <w:noProof/>
          </w:rPr>
          <w:t>Serviços do Microsoft Azure</w:t>
        </w:r>
        <w:r w:rsidR="000E117F">
          <w:rPr>
            <w:noProof/>
            <w:webHidden/>
          </w:rPr>
          <w:tab/>
        </w:r>
        <w:r w:rsidR="000E117F">
          <w:rPr>
            <w:noProof/>
            <w:webHidden/>
          </w:rPr>
          <w:fldChar w:fldCharType="begin"/>
        </w:r>
        <w:r w:rsidR="000E117F">
          <w:rPr>
            <w:noProof/>
            <w:webHidden/>
          </w:rPr>
          <w:instrText xml:space="preserve"> PAGEREF _Toc447798703 \h </w:instrText>
        </w:r>
        <w:r w:rsidR="000E117F">
          <w:rPr>
            <w:noProof/>
            <w:webHidden/>
          </w:rPr>
        </w:r>
        <w:r w:rsidR="000E117F">
          <w:rPr>
            <w:noProof/>
            <w:webHidden/>
          </w:rPr>
          <w:fldChar w:fldCharType="separate"/>
        </w:r>
        <w:r w:rsidR="000E117F">
          <w:rPr>
            <w:noProof/>
            <w:webHidden/>
          </w:rPr>
          <w:t>14</w:t>
        </w:r>
        <w:r w:rsidR="000E117F">
          <w:rPr>
            <w:noProof/>
            <w:webHidden/>
          </w:rPr>
          <w:fldChar w:fldCharType="end"/>
        </w:r>
      </w:hyperlink>
    </w:p>
    <w:p w14:paraId="3F474771" w14:textId="54E37B01" w:rsidR="000E117F" w:rsidRDefault="00B66454">
      <w:pPr>
        <w:pStyle w:val="TOC4"/>
        <w:rPr>
          <w:rFonts w:eastAsiaTheme="minorEastAsia"/>
          <w:smallCaps w:val="0"/>
          <w:noProof/>
          <w:sz w:val="22"/>
          <w:lang w:val="en-US" w:eastAsia="zh-CN" w:bidi="ar-SA"/>
        </w:rPr>
      </w:pPr>
      <w:hyperlink w:anchor="_Toc447798704" w:history="1">
        <w:r w:rsidR="000E117F" w:rsidRPr="00E233C0">
          <w:rPr>
            <w:rStyle w:val="Hyperlink"/>
            <w:noProof/>
          </w:rPr>
          <w:t>Microsoft Azure StorSimple</w:t>
        </w:r>
        <w:r w:rsidR="000E117F">
          <w:rPr>
            <w:noProof/>
            <w:webHidden/>
          </w:rPr>
          <w:tab/>
        </w:r>
        <w:r w:rsidR="000E117F">
          <w:rPr>
            <w:noProof/>
            <w:webHidden/>
          </w:rPr>
          <w:fldChar w:fldCharType="begin"/>
        </w:r>
        <w:r w:rsidR="000E117F">
          <w:rPr>
            <w:noProof/>
            <w:webHidden/>
          </w:rPr>
          <w:instrText xml:space="preserve"> PAGEREF _Toc447798704 \h </w:instrText>
        </w:r>
        <w:r w:rsidR="000E117F">
          <w:rPr>
            <w:noProof/>
            <w:webHidden/>
          </w:rPr>
        </w:r>
        <w:r w:rsidR="000E117F">
          <w:rPr>
            <w:noProof/>
            <w:webHidden/>
          </w:rPr>
          <w:fldChar w:fldCharType="separate"/>
        </w:r>
        <w:r w:rsidR="000E117F">
          <w:rPr>
            <w:noProof/>
            <w:webHidden/>
          </w:rPr>
          <w:t>15</w:t>
        </w:r>
        <w:r w:rsidR="000E117F">
          <w:rPr>
            <w:noProof/>
            <w:webHidden/>
          </w:rPr>
          <w:fldChar w:fldCharType="end"/>
        </w:r>
      </w:hyperlink>
    </w:p>
    <w:p w14:paraId="2C8C7EC3" w14:textId="4665CE3F" w:rsidR="000E117F" w:rsidRDefault="00B66454">
      <w:pPr>
        <w:pStyle w:val="TOC4"/>
        <w:rPr>
          <w:rFonts w:eastAsiaTheme="minorEastAsia"/>
          <w:smallCaps w:val="0"/>
          <w:noProof/>
          <w:sz w:val="22"/>
          <w:lang w:val="en-US" w:eastAsia="zh-CN" w:bidi="ar-SA"/>
        </w:rPr>
      </w:pPr>
      <w:hyperlink w:anchor="_Toc447798705" w:history="1">
        <w:r w:rsidR="000E117F" w:rsidRPr="00E233C0">
          <w:rPr>
            <w:rStyle w:val="Hyperlink"/>
            <w:noProof/>
          </w:rPr>
          <w:t>Aplicativo de Segurança da Microsoft Cloud</w:t>
        </w:r>
        <w:r w:rsidR="000E117F">
          <w:rPr>
            <w:noProof/>
            <w:webHidden/>
          </w:rPr>
          <w:tab/>
        </w:r>
        <w:r w:rsidR="000E117F">
          <w:rPr>
            <w:noProof/>
            <w:webHidden/>
          </w:rPr>
          <w:fldChar w:fldCharType="begin"/>
        </w:r>
        <w:r w:rsidR="000E117F">
          <w:rPr>
            <w:noProof/>
            <w:webHidden/>
          </w:rPr>
          <w:instrText xml:space="preserve"> PAGEREF _Toc447798705 \h </w:instrText>
        </w:r>
        <w:r w:rsidR="000E117F">
          <w:rPr>
            <w:noProof/>
            <w:webHidden/>
          </w:rPr>
        </w:r>
        <w:r w:rsidR="000E117F">
          <w:rPr>
            <w:noProof/>
            <w:webHidden/>
          </w:rPr>
          <w:fldChar w:fldCharType="separate"/>
        </w:r>
        <w:r w:rsidR="000E117F">
          <w:rPr>
            <w:noProof/>
            <w:webHidden/>
          </w:rPr>
          <w:t>15</w:t>
        </w:r>
        <w:r w:rsidR="000E117F">
          <w:rPr>
            <w:noProof/>
            <w:webHidden/>
          </w:rPr>
          <w:fldChar w:fldCharType="end"/>
        </w:r>
      </w:hyperlink>
    </w:p>
    <w:p w14:paraId="24E7C7F9" w14:textId="6223F975" w:rsidR="000E117F" w:rsidRDefault="00B66454">
      <w:pPr>
        <w:pStyle w:val="TOC4"/>
        <w:rPr>
          <w:rFonts w:eastAsiaTheme="minorEastAsia"/>
          <w:smallCaps w:val="0"/>
          <w:noProof/>
          <w:sz w:val="22"/>
          <w:lang w:val="en-US" w:eastAsia="zh-CN" w:bidi="ar-SA"/>
        </w:rPr>
      </w:pPr>
      <w:hyperlink w:anchor="_Toc447798706" w:history="1">
        <w:r w:rsidR="000E117F" w:rsidRPr="00E233C0">
          <w:rPr>
            <w:rStyle w:val="Hyperlink"/>
            <w:noProof/>
          </w:rPr>
          <w:t>HockeyApp</w:t>
        </w:r>
        <w:r w:rsidR="000E117F">
          <w:rPr>
            <w:noProof/>
            <w:webHidden/>
          </w:rPr>
          <w:tab/>
        </w:r>
        <w:r w:rsidR="000E117F">
          <w:rPr>
            <w:noProof/>
            <w:webHidden/>
          </w:rPr>
          <w:fldChar w:fldCharType="begin"/>
        </w:r>
        <w:r w:rsidR="000E117F">
          <w:rPr>
            <w:noProof/>
            <w:webHidden/>
          </w:rPr>
          <w:instrText xml:space="preserve"> PAGEREF _Toc447798706 \h </w:instrText>
        </w:r>
        <w:r w:rsidR="000E117F">
          <w:rPr>
            <w:noProof/>
            <w:webHidden/>
          </w:rPr>
        </w:r>
        <w:r w:rsidR="000E117F">
          <w:rPr>
            <w:noProof/>
            <w:webHidden/>
          </w:rPr>
          <w:fldChar w:fldCharType="separate"/>
        </w:r>
        <w:r w:rsidR="000E117F">
          <w:rPr>
            <w:noProof/>
            <w:webHidden/>
          </w:rPr>
          <w:t>15</w:t>
        </w:r>
        <w:r w:rsidR="000E117F">
          <w:rPr>
            <w:noProof/>
            <w:webHidden/>
          </w:rPr>
          <w:fldChar w:fldCharType="end"/>
        </w:r>
      </w:hyperlink>
    </w:p>
    <w:p w14:paraId="6AEF59B8" w14:textId="4D54CC12" w:rsidR="000E117F" w:rsidRDefault="00B66454">
      <w:pPr>
        <w:pStyle w:val="TOC2"/>
        <w:tabs>
          <w:tab w:val="right" w:leader="dot" w:pos="5030"/>
        </w:tabs>
        <w:rPr>
          <w:rFonts w:eastAsiaTheme="minorEastAsia"/>
          <w:b w:val="0"/>
          <w:smallCaps w:val="0"/>
          <w:noProof/>
          <w:sz w:val="22"/>
          <w:lang w:val="en-US" w:eastAsia="zh-CN" w:bidi="ar-SA"/>
        </w:rPr>
      </w:pPr>
      <w:hyperlink w:anchor="_Toc447798707" w:history="1">
        <w:r w:rsidR="000E117F" w:rsidRPr="00E233C0">
          <w:rPr>
            <w:rStyle w:val="Hyperlink"/>
            <w:noProof/>
          </w:rPr>
          <w:t>Enterprise Mobility Services</w:t>
        </w:r>
        <w:r w:rsidR="000E117F">
          <w:rPr>
            <w:noProof/>
            <w:webHidden/>
          </w:rPr>
          <w:tab/>
        </w:r>
        <w:r w:rsidR="000E117F">
          <w:rPr>
            <w:noProof/>
            <w:webHidden/>
          </w:rPr>
          <w:fldChar w:fldCharType="begin"/>
        </w:r>
        <w:r w:rsidR="000E117F">
          <w:rPr>
            <w:noProof/>
            <w:webHidden/>
          </w:rPr>
          <w:instrText xml:space="preserve"> PAGEREF _Toc447798707 \h </w:instrText>
        </w:r>
        <w:r w:rsidR="000E117F">
          <w:rPr>
            <w:noProof/>
            <w:webHidden/>
          </w:rPr>
        </w:r>
        <w:r w:rsidR="000E117F">
          <w:rPr>
            <w:noProof/>
            <w:webHidden/>
          </w:rPr>
          <w:fldChar w:fldCharType="separate"/>
        </w:r>
        <w:r w:rsidR="000E117F">
          <w:rPr>
            <w:noProof/>
            <w:webHidden/>
          </w:rPr>
          <w:t>15</w:t>
        </w:r>
        <w:r w:rsidR="000E117F">
          <w:rPr>
            <w:noProof/>
            <w:webHidden/>
          </w:rPr>
          <w:fldChar w:fldCharType="end"/>
        </w:r>
      </w:hyperlink>
    </w:p>
    <w:p w14:paraId="7B51E5DF" w14:textId="1BEA428D" w:rsidR="000E117F" w:rsidRDefault="00B66454">
      <w:pPr>
        <w:pStyle w:val="TOC4"/>
        <w:rPr>
          <w:rFonts w:eastAsiaTheme="minorEastAsia"/>
          <w:smallCaps w:val="0"/>
          <w:noProof/>
          <w:sz w:val="22"/>
          <w:lang w:val="en-US" w:eastAsia="zh-CN" w:bidi="ar-SA"/>
        </w:rPr>
      </w:pPr>
      <w:hyperlink w:anchor="_Toc447798708" w:history="1">
        <w:r w:rsidR="000E117F" w:rsidRPr="00E233C0">
          <w:rPr>
            <w:rStyle w:val="Hyperlink"/>
            <w:noProof/>
          </w:rPr>
          <w:t>Azure Active Directory Basic</w:t>
        </w:r>
        <w:r w:rsidR="000E117F">
          <w:rPr>
            <w:noProof/>
            <w:webHidden/>
          </w:rPr>
          <w:tab/>
        </w:r>
        <w:r w:rsidR="000E117F">
          <w:rPr>
            <w:noProof/>
            <w:webHidden/>
          </w:rPr>
          <w:fldChar w:fldCharType="begin"/>
        </w:r>
        <w:r w:rsidR="000E117F">
          <w:rPr>
            <w:noProof/>
            <w:webHidden/>
          </w:rPr>
          <w:instrText xml:space="preserve"> PAGEREF _Toc447798708 \h </w:instrText>
        </w:r>
        <w:r w:rsidR="000E117F">
          <w:rPr>
            <w:noProof/>
            <w:webHidden/>
          </w:rPr>
        </w:r>
        <w:r w:rsidR="000E117F">
          <w:rPr>
            <w:noProof/>
            <w:webHidden/>
          </w:rPr>
          <w:fldChar w:fldCharType="separate"/>
        </w:r>
        <w:r w:rsidR="000E117F">
          <w:rPr>
            <w:noProof/>
            <w:webHidden/>
          </w:rPr>
          <w:t>15</w:t>
        </w:r>
        <w:r w:rsidR="000E117F">
          <w:rPr>
            <w:noProof/>
            <w:webHidden/>
          </w:rPr>
          <w:fldChar w:fldCharType="end"/>
        </w:r>
      </w:hyperlink>
    </w:p>
    <w:p w14:paraId="0FEC89EF" w14:textId="4A0B99B2" w:rsidR="000E117F" w:rsidRDefault="00B66454">
      <w:pPr>
        <w:pStyle w:val="TOC4"/>
        <w:rPr>
          <w:rFonts w:eastAsiaTheme="minorEastAsia"/>
          <w:smallCaps w:val="0"/>
          <w:noProof/>
          <w:sz w:val="22"/>
          <w:lang w:val="en-US" w:eastAsia="zh-CN" w:bidi="ar-SA"/>
        </w:rPr>
      </w:pPr>
      <w:hyperlink w:anchor="_Toc447798709" w:history="1">
        <w:r w:rsidR="000E117F" w:rsidRPr="00E233C0">
          <w:rPr>
            <w:rStyle w:val="Hyperlink"/>
            <w:noProof/>
          </w:rPr>
          <w:t>Azure Active Directory Premium</w:t>
        </w:r>
        <w:r w:rsidR="000E117F">
          <w:rPr>
            <w:noProof/>
            <w:webHidden/>
          </w:rPr>
          <w:tab/>
        </w:r>
        <w:r w:rsidR="000E117F">
          <w:rPr>
            <w:noProof/>
            <w:webHidden/>
          </w:rPr>
          <w:fldChar w:fldCharType="begin"/>
        </w:r>
        <w:r w:rsidR="000E117F">
          <w:rPr>
            <w:noProof/>
            <w:webHidden/>
          </w:rPr>
          <w:instrText xml:space="preserve"> PAGEREF _Toc447798709 \h </w:instrText>
        </w:r>
        <w:r w:rsidR="000E117F">
          <w:rPr>
            <w:noProof/>
            <w:webHidden/>
          </w:rPr>
        </w:r>
        <w:r w:rsidR="000E117F">
          <w:rPr>
            <w:noProof/>
            <w:webHidden/>
          </w:rPr>
          <w:fldChar w:fldCharType="separate"/>
        </w:r>
        <w:r w:rsidR="000E117F">
          <w:rPr>
            <w:noProof/>
            <w:webHidden/>
          </w:rPr>
          <w:t>15</w:t>
        </w:r>
        <w:r w:rsidR="000E117F">
          <w:rPr>
            <w:noProof/>
            <w:webHidden/>
          </w:rPr>
          <w:fldChar w:fldCharType="end"/>
        </w:r>
      </w:hyperlink>
    </w:p>
    <w:p w14:paraId="00745B49" w14:textId="21159D8E" w:rsidR="000E117F" w:rsidRDefault="00B66454">
      <w:pPr>
        <w:pStyle w:val="TOC4"/>
        <w:rPr>
          <w:rFonts w:eastAsiaTheme="minorEastAsia"/>
          <w:smallCaps w:val="0"/>
          <w:noProof/>
          <w:sz w:val="22"/>
          <w:lang w:val="en-US" w:eastAsia="zh-CN" w:bidi="ar-SA"/>
        </w:rPr>
      </w:pPr>
      <w:hyperlink w:anchor="_Toc447798710" w:history="1">
        <w:r w:rsidR="000E117F" w:rsidRPr="00E233C0">
          <w:rPr>
            <w:rStyle w:val="Hyperlink"/>
            <w:noProof/>
          </w:rPr>
          <w:t>Azure Rights Management Premium</w:t>
        </w:r>
        <w:r w:rsidR="000E117F">
          <w:rPr>
            <w:noProof/>
            <w:webHidden/>
          </w:rPr>
          <w:tab/>
        </w:r>
        <w:r w:rsidR="000E117F">
          <w:rPr>
            <w:noProof/>
            <w:webHidden/>
          </w:rPr>
          <w:fldChar w:fldCharType="begin"/>
        </w:r>
        <w:r w:rsidR="000E117F">
          <w:rPr>
            <w:noProof/>
            <w:webHidden/>
          </w:rPr>
          <w:instrText xml:space="preserve"> PAGEREF _Toc447798710 \h </w:instrText>
        </w:r>
        <w:r w:rsidR="000E117F">
          <w:rPr>
            <w:noProof/>
            <w:webHidden/>
          </w:rPr>
        </w:r>
        <w:r w:rsidR="000E117F">
          <w:rPr>
            <w:noProof/>
            <w:webHidden/>
          </w:rPr>
          <w:fldChar w:fldCharType="separate"/>
        </w:r>
        <w:r w:rsidR="000E117F">
          <w:rPr>
            <w:noProof/>
            <w:webHidden/>
          </w:rPr>
          <w:t>15</w:t>
        </w:r>
        <w:r w:rsidR="000E117F">
          <w:rPr>
            <w:noProof/>
            <w:webHidden/>
          </w:rPr>
          <w:fldChar w:fldCharType="end"/>
        </w:r>
      </w:hyperlink>
    </w:p>
    <w:p w14:paraId="0ADEC19C" w14:textId="4CD56C1C" w:rsidR="000E117F" w:rsidRDefault="00B66454">
      <w:pPr>
        <w:pStyle w:val="TOC4"/>
        <w:rPr>
          <w:rFonts w:eastAsiaTheme="minorEastAsia"/>
          <w:smallCaps w:val="0"/>
          <w:noProof/>
          <w:sz w:val="22"/>
          <w:lang w:val="en-US" w:eastAsia="zh-CN" w:bidi="ar-SA"/>
        </w:rPr>
      </w:pPr>
      <w:hyperlink w:anchor="_Toc447798711" w:history="1">
        <w:r w:rsidR="000E117F" w:rsidRPr="00E233C0">
          <w:rPr>
            <w:rStyle w:val="Hyperlink"/>
            <w:noProof/>
          </w:rPr>
          <w:t>Azure RemoteApp</w:t>
        </w:r>
        <w:r w:rsidR="000E117F">
          <w:rPr>
            <w:noProof/>
            <w:webHidden/>
          </w:rPr>
          <w:tab/>
        </w:r>
        <w:r w:rsidR="000E117F">
          <w:rPr>
            <w:noProof/>
            <w:webHidden/>
          </w:rPr>
          <w:fldChar w:fldCharType="begin"/>
        </w:r>
        <w:r w:rsidR="000E117F">
          <w:rPr>
            <w:noProof/>
            <w:webHidden/>
          </w:rPr>
          <w:instrText xml:space="preserve"> PAGEREF _Toc447798711 \h </w:instrText>
        </w:r>
        <w:r w:rsidR="000E117F">
          <w:rPr>
            <w:noProof/>
            <w:webHidden/>
          </w:rPr>
        </w:r>
        <w:r w:rsidR="000E117F">
          <w:rPr>
            <w:noProof/>
            <w:webHidden/>
          </w:rPr>
          <w:fldChar w:fldCharType="separate"/>
        </w:r>
        <w:r w:rsidR="000E117F">
          <w:rPr>
            <w:noProof/>
            <w:webHidden/>
          </w:rPr>
          <w:t>15</w:t>
        </w:r>
        <w:r w:rsidR="000E117F">
          <w:rPr>
            <w:noProof/>
            <w:webHidden/>
          </w:rPr>
          <w:fldChar w:fldCharType="end"/>
        </w:r>
      </w:hyperlink>
    </w:p>
    <w:p w14:paraId="1EB63918" w14:textId="6B26367D" w:rsidR="000E117F" w:rsidRDefault="00B66454">
      <w:pPr>
        <w:pStyle w:val="TOC4"/>
        <w:rPr>
          <w:rFonts w:eastAsiaTheme="minorEastAsia"/>
          <w:smallCaps w:val="0"/>
          <w:noProof/>
          <w:sz w:val="22"/>
          <w:lang w:val="en-US" w:eastAsia="zh-CN" w:bidi="ar-SA"/>
        </w:rPr>
      </w:pPr>
      <w:hyperlink w:anchor="_Toc447798712" w:history="1">
        <w:r w:rsidR="000E117F" w:rsidRPr="00E233C0">
          <w:rPr>
            <w:rStyle w:val="Hyperlink"/>
            <w:noProof/>
          </w:rPr>
          <w:t>Autenticação Multifator da Microsoft</w:t>
        </w:r>
        <w:r w:rsidR="000E117F">
          <w:rPr>
            <w:noProof/>
            <w:webHidden/>
          </w:rPr>
          <w:tab/>
        </w:r>
        <w:r w:rsidR="000E117F">
          <w:rPr>
            <w:noProof/>
            <w:webHidden/>
          </w:rPr>
          <w:fldChar w:fldCharType="begin"/>
        </w:r>
        <w:r w:rsidR="000E117F">
          <w:rPr>
            <w:noProof/>
            <w:webHidden/>
          </w:rPr>
          <w:instrText xml:space="preserve"> PAGEREF _Toc447798712 \h </w:instrText>
        </w:r>
        <w:r w:rsidR="000E117F">
          <w:rPr>
            <w:noProof/>
            <w:webHidden/>
          </w:rPr>
        </w:r>
        <w:r w:rsidR="000E117F">
          <w:rPr>
            <w:noProof/>
            <w:webHidden/>
          </w:rPr>
          <w:fldChar w:fldCharType="separate"/>
        </w:r>
        <w:r w:rsidR="000E117F">
          <w:rPr>
            <w:noProof/>
            <w:webHidden/>
          </w:rPr>
          <w:t>16</w:t>
        </w:r>
        <w:r w:rsidR="000E117F">
          <w:rPr>
            <w:noProof/>
            <w:webHidden/>
          </w:rPr>
          <w:fldChar w:fldCharType="end"/>
        </w:r>
      </w:hyperlink>
    </w:p>
    <w:p w14:paraId="4FB90E45" w14:textId="40F0A056" w:rsidR="000E117F" w:rsidRDefault="00B66454">
      <w:pPr>
        <w:pStyle w:val="TOC3"/>
        <w:tabs>
          <w:tab w:val="right" w:leader="dot" w:pos="5030"/>
        </w:tabs>
        <w:rPr>
          <w:rFonts w:eastAsiaTheme="minorEastAsia"/>
          <w:smallCaps w:val="0"/>
          <w:noProof/>
          <w:sz w:val="22"/>
          <w:lang w:val="en-US" w:eastAsia="zh-CN" w:bidi="ar-SA"/>
        </w:rPr>
      </w:pPr>
      <w:hyperlink w:anchor="_Toc447798713" w:history="1">
        <w:r w:rsidR="000E117F" w:rsidRPr="00E233C0">
          <w:rPr>
            <w:rStyle w:val="Hyperlink"/>
            <w:noProof/>
          </w:rPr>
          <w:t>Microsoft Intune</w:t>
        </w:r>
        <w:r w:rsidR="000E117F">
          <w:rPr>
            <w:noProof/>
            <w:webHidden/>
          </w:rPr>
          <w:tab/>
        </w:r>
        <w:r w:rsidR="000E117F">
          <w:rPr>
            <w:noProof/>
            <w:webHidden/>
          </w:rPr>
          <w:fldChar w:fldCharType="begin"/>
        </w:r>
        <w:r w:rsidR="000E117F">
          <w:rPr>
            <w:noProof/>
            <w:webHidden/>
          </w:rPr>
          <w:instrText xml:space="preserve"> PAGEREF _Toc447798713 \h </w:instrText>
        </w:r>
        <w:r w:rsidR="000E117F">
          <w:rPr>
            <w:noProof/>
            <w:webHidden/>
          </w:rPr>
        </w:r>
        <w:r w:rsidR="000E117F">
          <w:rPr>
            <w:noProof/>
            <w:webHidden/>
          </w:rPr>
          <w:fldChar w:fldCharType="separate"/>
        </w:r>
        <w:r w:rsidR="000E117F">
          <w:rPr>
            <w:noProof/>
            <w:webHidden/>
          </w:rPr>
          <w:t>16</w:t>
        </w:r>
        <w:r w:rsidR="000E117F">
          <w:rPr>
            <w:noProof/>
            <w:webHidden/>
          </w:rPr>
          <w:fldChar w:fldCharType="end"/>
        </w:r>
      </w:hyperlink>
    </w:p>
    <w:p w14:paraId="09654646" w14:textId="33F7E161" w:rsidR="000E117F" w:rsidRDefault="00B66454">
      <w:pPr>
        <w:pStyle w:val="TOC2"/>
        <w:tabs>
          <w:tab w:val="right" w:leader="dot" w:pos="5030"/>
        </w:tabs>
        <w:rPr>
          <w:rFonts w:eastAsiaTheme="minorEastAsia"/>
          <w:b w:val="0"/>
          <w:smallCaps w:val="0"/>
          <w:noProof/>
          <w:sz w:val="22"/>
          <w:lang w:val="en-US" w:eastAsia="zh-CN" w:bidi="ar-SA"/>
        </w:rPr>
      </w:pPr>
      <w:hyperlink w:anchor="_Toc447798714" w:history="1">
        <w:r w:rsidR="000E117F" w:rsidRPr="00E233C0">
          <w:rPr>
            <w:rStyle w:val="Hyperlink"/>
            <w:noProof/>
          </w:rPr>
          <w:t>Microsoft Dynamics Online Services</w:t>
        </w:r>
        <w:r w:rsidR="000E117F">
          <w:rPr>
            <w:noProof/>
            <w:webHidden/>
          </w:rPr>
          <w:tab/>
        </w:r>
        <w:r w:rsidR="000E117F">
          <w:rPr>
            <w:noProof/>
            <w:webHidden/>
          </w:rPr>
          <w:fldChar w:fldCharType="begin"/>
        </w:r>
        <w:r w:rsidR="000E117F">
          <w:rPr>
            <w:noProof/>
            <w:webHidden/>
          </w:rPr>
          <w:instrText xml:space="preserve"> PAGEREF _Toc447798714 \h </w:instrText>
        </w:r>
        <w:r w:rsidR="000E117F">
          <w:rPr>
            <w:noProof/>
            <w:webHidden/>
          </w:rPr>
        </w:r>
        <w:r w:rsidR="000E117F">
          <w:rPr>
            <w:noProof/>
            <w:webHidden/>
          </w:rPr>
          <w:fldChar w:fldCharType="separate"/>
        </w:r>
        <w:r w:rsidR="000E117F">
          <w:rPr>
            <w:noProof/>
            <w:webHidden/>
          </w:rPr>
          <w:t>16</w:t>
        </w:r>
        <w:r w:rsidR="000E117F">
          <w:rPr>
            <w:noProof/>
            <w:webHidden/>
          </w:rPr>
          <w:fldChar w:fldCharType="end"/>
        </w:r>
      </w:hyperlink>
    </w:p>
    <w:p w14:paraId="0D459518" w14:textId="7D604639" w:rsidR="000E117F" w:rsidRDefault="00B66454">
      <w:pPr>
        <w:pStyle w:val="TOC4"/>
        <w:rPr>
          <w:rFonts w:eastAsiaTheme="minorEastAsia"/>
          <w:smallCaps w:val="0"/>
          <w:noProof/>
          <w:sz w:val="22"/>
          <w:lang w:val="en-US" w:eastAsia="zh-CN" w:bidi="ar-SA"/>
        </w:rPr>
      </w:pPr>
      <w:hyperlink w:anchor="_Toc447798715" w:history="1">
        <w:r w:rsidR="000E117F" w:rsidRPr="00E233C0">
          <w:rPr>
            <w:rStyle w:val="Hyperlink"/>
            <w:noProof/>
          </w:rPr>
          <w:t>Microsoft Dynamics AX</w:t>
        </w:r>
        <w:r w:rsidR="000E117F">
          <w:rPr>
            <w:noProof/>
            <w:webHidden/>
          </w:rPr>
          <w:tab/>
        </w:r>
        <w:r w:rsidR="000E117F">
          <w:rPr>
            <w:noProof/>
            <w:webHidden/>
          </w:rPr>
          <w:fldChar w:fldCharType="begin"/>
        </w:r>
        <w:r w:rsidR="000E117F">
          <w:rPr>
            <w:noProof/>
            <w:webHidden/>
          </w:rPr>
          <w:instrText xml:space="preserve"> PAGEREF _Toc447798715 \h </w:instrText>
        </w:r>
        <w:r w:rsidR="000E117F">
          <w:rPr>
            <w:noProof/>
            <w:webHidden/>
          </w:rPr>
        </w:r>
        <w:r w:rsidR="000E117F">
          <w:rPr>
            <w:noProof/>
            <w:webHidden/>
          </w:rPr>
          <w:fldChar w:fldCharType="separate"/>
        </w:r>
        <w:r w:rsidR="000E117F">
          <w:rPr>
            <w:noProof/>
            <w:webHidden/>
          </w:rPr>
          <w:t>16</w:t>
        </w:r>
        <w:r w:rsidR="000E117F">
          <w:rPr>
            <w:noProof/>
            <w:webHidden/>
          </w:rPr>
          <w:fldChar w:fldCharType="end"/>
        </w:r>
      </w:hyperlink>
    </w:p>
    <w:p w14:paraId="41756CE5" w14:textId="48F44E4A" w:rsidR="000E117F" w:rsidRDefault="00B66454">
      <w:pPr>
        <w:pStyle w:val="TOC4"/>
        <w:rPr>
          <w:rFonts w:eastAsiaTheme="minorEastAsia"/>
          <w:smallCaps w:val="0"/>
          <w:noProof/>
          <w:sz w:val="22"/>
          <w:lang w:val="en-US" w:eastAsia="zh-CN" w:bidi="ar-SA"/>
        </w:rPr>
      </w:pPr>
      <w:hyperlink w:anchor="_Toc447798716" w:history="1">
        <w:r w:rsidR="000E117F" w:rsidRPr="00E233C0">
          <w:rPr>
            <w:rStyle w:val="Hyperlink"/>
            <w:noProof/>
          </w:rPr>
          <w:t>Microsoft Dynamics CRM Online</w:t>
        </w:r>
        <w:r w:rsidR="000E117F">
          <w:rPr>
            <w:noProof/>
            <w:webHidden/>
          </w:rPr>
          <w:tab/>
        </w:r>
        <w:r w:rsidR="000E117F">
          <w:rPr>
            <w:noProof/>
            <w:webHidden/>
          </w:rPr>
          <w:fldChar w:fldCharType="begin"/>
        </w:r>
        <w:r w:rsidR="000E117F">
          <w:rPr>
            <w:noProof/>
            <w:webHidden/>
          </w:rPr>
          <w:instrText xml:space="preserve"> PAGEREF _Toc447798716 \h </w:instrText>
        </w:r>
        <w:r w:rsidR="000E117F">
          <w:rPr>
            <w:noProof/>
            <w:webHidden/>
          </w:rPr>
        </w:r>
        <w:r w:rsidR="000E117F">
          <w:rPr>
            <w:noProof/>
            <w:webHidden/>
          </w:rPr>
          <w:fldChar w:fldCharType="separate"/>
        </w:r>
        <w:r w:rsidR="000E117F">
          <w:rPr>
            <w:noProof/>
            <w:webHidden/>
          </w:rPr>
          <w:t>17</w:t>
        </w:r>
        <w:r w:rsidR="000E117F">
          <w:rPr>
            <w:noProof/>
            <w:webHidden/>
          </w:rPr>
          <w:fldChar w:fldCharType="end"/>
        </w:r>
      </w:hyperlink>
    </w:p>
    <w:p w14:paraId="50DF695A" w14:textId="6826E869" w:rsidR="000E117F" w:rsidRDefault="00B66454">
      <w:pPr>
        <w:pStyle w:val="TOC4"/>
        <w:rPr>
          <w:rFonts w:eastAsiaTheme="minorEastAsia"/>
          <w:smallCaps w:val="0"/>
          <w:noProof/>
          <w:sz w:val="22"/>
          <w:lang w:val="en-US" w:eastAsia="zh-CN" w:bidi="ar-SA"/>
        </w:rPr>
      </w:pPr>
      <w:hyperlink w:anchor="_Toc447798717" w:history="1">
        <w:r w:rsidR="000E117F" w:rsidRPr="00E233C0">
          <w:rPr>
            <w:rStyle w:val="Hyperlink"/>
            <w:noProof/>
          </w:rPr>
          <w:t>Microsoft Dynamics Marketing</w:t>
        </w:r>
        <w:r w:rsidR="000E117F">
          <w:rPr>
            <w:noProof/>
            <w:webHidden/>
          </w:rPr>
          <w:tab/>
        </w:r>
        <w:r w:rsidR="000E117F">
          <w:rPr>
            <w:noProof/>
            <w:webHidden/>
          </w:rPr>
          <w:fldChar w:fldCharType="begin"/>
        </w:r>
        <w:r w:rsidR="000E117F">
          <w:rPr>
            <w:noProof/>
            <w:webHidden/>
          </w:rPr>
          <w:instrText xml:space="preserve"> PAGEREF _Toc447798717 \h </w:instrText>
        </w:r>
        <w:r w:rsidR="000E117F">
          <w:rPr>
            <w:noProof/>
            <w:webHidden/>
          </w:rPr>
        </w:r>
        <w:r w:rsidR="000E117F">
          <w:rPr>
            <w:noProof/>
            <w:webHidden/>
          </w:rPr>
          <w:fldChar w:fldCharType="separate"/>
        </w:r>
        <w:r w:rsidR="000E117F">
          <w:rPr>
            <w:noProof/>
            <w:webHidden/>
          </w:rPr>
          <w:t>17</w:t>
        </w:r>
        <w:r w:rsidR="000E117F">
          <w:rPr>
            <w:noProof/>
            <w:webHidden/>
          </w:rPr>
          <w:fldChar w:fldCharType="end"/>
        </w:r>
      </w:hyperlink>
    </w:p>
    <w:p w14:paraId="25D98B92" w14:textId="12F384E2" w:rsidR="000E117F" w:rsidRDefault="00B66454">
      <w:pPr>
        <w:pStyle w:val="TOC4"/>
        <w:rPr>
          <w:rFonts w:eastAsiaTheme="minorEastAsia"/>
          <w:smallCaps w:val="0"/>
          <w:noProof/>
          <w:sz w:val="22"/>
          <w:lang w:val="en-US" w:eastAsia="zh-CN" w:bidi="ar-SA"/>
        </w:rPr>
      </w:pPr>
      <w:hyperlink w:anchor="_Toc447798718" w:history="1">
        <w:r w:rsidR="000E117F" w:rsidRPr="00E233C0">
          <w:rPr>
            <w:rStyle w:val="Hyperlink"/>
            <w:noProof/>
          </w:rPr>
          <w:t>Microsoft Social Engagement</w:t>
        </w:r>
        <w:r w:rsidR="000E117F">
          <w:rPr>
            <w:noProof/>
            <w:webHidden/>
          </w:rPr>
          <w:tab/>
        </w:r>
        <w:r w:rsidR="000E117F">
          <w:rPr>
            <w:noProof/>
            <w:webHidden/>
          </w:rPr>
          <w:fldChar w:fldCharType="begin"/>
        </w:r>
        <w:r w:rsidR="000E117F">
          <w:rPr>
            <w:noProof/>
            <w:webHidden/>
          </w:rPr>
          <w:instrText xml:space="preserve"> PAGEREF _Toc447798718 \h </w:instrText>
        </w:r>
        <w:r w:rsidR="000E117F">
          <w:rPr>
            <w:noProof/>
            <w:webHidden/>
          </w:rPr>
        </w:r>
        <w:r w:rsidR="000E117F">
          <w:rPr>
            <w:noProof/>
            <w:webHidden/>
          </w:rPr>
          <w:fldChar w:fldCharType="separate"/>
        </w:r>
        <w:r w:rsidR="000E117F">
          <w:rPr>
            <w:noProof/>
            <w:webHidden/>
          </w:rPr>
          <w:t>17</w:t>
        </w:r>
        <w:r w:rsidR="000E117F">
          <w:rPr>
            <w:noProof/>
            <w:webHidden/>
          </w:rPr>
          <w:fldChar w:fldCharType="end"/>
        </w:r>
      </w:hyperlink>
    </w:p>
    <w:p w14:paraId="25CC2CC4" w14:textId="525700F4" w:rsidR="000E117F" w:rsidRDefault="00B66454">
      <w:pPr>
        <w:pStyle w:val="TOC4"/>
        <w:rPr>
          <w:rFonts w:eastAsiaTheme="minorEastAsia"/>
          <w:smallCaps w:val="0"/>
          <w:noProof/>
          <w:sz w:val="22"/>
          <w:lang w:val="en-US" w:eastAsia="zh-CN" w:bidi="ar-SA"/>
        </w:rPr>
      </w:pPr>
      <w:hyperlink w:anchor="_Toc447798719" w:history="1">
        <w:r w:rsidR="000E117F" w:rsidRPr="00E233C0">
          <w:rPr>
            <w:rStyle w:val="Hyperlink"/>
            <w:noProof/>
          </w:rPr>
          <w:t>Parature da Microsoft</w:t>
        </w:r>
        <w:r w:rsidR="000E117F">
          <w:rPr>
            <w:noProof/>
            <w:webHidden/>
          </w:rPr>
          <w:tab/>
        </w:r>
        <w:r w:rsidR="000E117F">
          <w:rPr>
            <w:noProof/>
            <w:webHidden/>
          </w:rPr>
          <w:fldChar w:fldCharType="begin"/>
        </w:r>
        <w:r w:rsidR="000E117F">
          <w:rPr>
            <w:noProof/>
            <w:webHidden/>
          </w:rPr>
          <w:instrText xml:space="preserve"> PAGEREF _Toc447798719 \h </w:instrText>
        </w:r>
        <w:r w:rsidR="000E117F">
          <w:rPr>
            <w:noProof/>
            <w:webHidden/>
          </w:rPr>
        </w:r>
        <w:r w:rsidR="000E117F">
          <w:rPr>
            <w:noProof/>
            <w:webHidden/>
          </w:rPr>
          <w:fldChar w:fldCharType="separate"/>
        </w:r>
        <w:r w:rsidR="000E117F">
          <w:rPr>
            <w:noProof/>
            <w:webHidden/>
          </w:rPr>
          <w:t>17</w:t>
        </w:r>
        <w:r w:rsidR="000E117F">
          <w:rPr>
            <w:noProof/>
            <w:webHidden/>
          </w:rPr>
          <w:fldChar w:fldCharType="end"/>
        </w:r>
      </w:hyperlink>
    </w:p>
    <w:p w14:paraId="24DE350B" w14:textId="67686D89" w:rsidR="000E117F" w:rsidRDefault="00B66454">
      <w:pPr>
        <w:pStyle w:val="TOC2"/>
        <w:tabs>
          <w:tab w:val="right" w:leader="dot" w:pos="5030"/>
        </w:tabs>
        <w:rPr>
          <w:rFonts w:eastAsiaTheme="minorEastAsia"/>
          <w:b w:val="0"/>
          <w:smallCaps w:val="0"/>
          <w:noProof/>
          <w:sz w:val="22"/>
          <w:lang w:val="en-US" w:eastAsia="zh-CN" w:bidi="ar-SA"/>
        </w:rPr>
      </w:pPr>
      <w:hyperlink w:anchor="_Toc447798720" w:history="1">
        <w:r w:rsidR="000E117F" w:rsidRPr="00E233C0">
          <w:rPr>
            <w:rStyle w:val="Hyperlink"/>
            <w:noProof/>
          </w:rPr>
          <w:t>Serviços do Office 365</w:t>
        </w:r>
        <w:r w:rsidR="000E117F">
          <w:rPr>
            <w:noProof/>
            <w:webHidden/>
          </w:rPr>
          <w:tab/>
        </w:r>
        <w:r w:rsidR="000E117F">
          <w:rPr>
            <w:noProof/>
            <w:webHidden/>
          </w:rPr>
          <w:fldChar w:fldCharType="begin"/>
        </w:r>
        <w:r w:rsidR="000E117F">
          <w:rPr>
            <w:noProof/>
            <w:webHidden/>
          </w:rPr>
          <w:instrText xml:space="preserve"> PAGEREF _Toc447798720 \h </w:instrText>
        </w:r>
        <w:r w:rsidR="000E117F">
          <w:rPr>
            <w:noProof/>
            <w:webHidden/>
          </w:rPr>
        </w:r>
        <w:r w:rsidR="000E117F">
          <w:rPr>
            <w:noProof/>
            <w:webHidden/>
          </w:rPr>
          <w:fldChar w:fldCharType="separate"/>
        </w:r>
        <w:r w:rsidR="000E117F">
          <w:rPr>
            <w:noProof/>
            <w:webHidden/>
          </w:rPr>
          <w:t>18</w:t>
        </w:r>
        <w:r w:rsidR="000E117F">
          <w:rPr>
            <w:noProof/>
            <w:webHidden/>
          </w:rPr>
          <w:fldChar w:fldCharType="end"/>
        </w:r>
      </w:hyperlink>
    </w:p>
    <w:p w14:paraId="7BA5B8AA" w14:textId="1B5C09C0" w:rsidR="000E117F" w:rsidRDefault="00B66454">
      <w:pPr>
        <w:pStyle w:val="TOC4"/>
        <w:rPr>
          <w:rFonts w:eastAsiaTheme="minorEastAsia"/>
          <w:smallCaps w:val="0"/>
          <w:noProof/>
          <w:sz w:val="22"/>
          <w:lang w:val="en-US" w:eastAsia="zh-CN" w:bidi="ar-SA"/>
        </w:rPr>
      </w:pPr>
      <w:hyperlink w:anchor="_Toc447798721" w:history="1">
        <w:r w:rsidR="000E117F" w:rsidRPr="00E233C0">
          <w:rPr>
            <w:rStyle w:val="Hyperlink"/>
            <w:noProof/>
          </w:rPr>
          <w:t>Exchange Online</w:t>
        </w:r>
        <w:r w:rsidR="000E117F">
          <w:rPr>
            <w:noProof/>
            <w:webHidden/>
          </w:rPr>
          <w:tab/>
        </w:r>
        <w:r w:rsidR="000E117F">
          <w:rPr>
            <w:noProof/>
            <w:webHidden/>
          </w:rPr>
          <w:fldChar w:fldCharType="begin"/>
        </w:r>
        <w:r w:rsidR="000E117F">
          <w:rPr>
            <w:noProof/>
            <w:webHidden/>
          </w:rPr>
          <w:instrText xml:space="preserve"> PAGEREF _Toc447798721 \h </w:instrText>
        </w:r>
        <w:r w:rsidR="000E117F">
          <w:rPr>
            <w:noProof/>
            <w:webHidden/>
          </w:rPr>
        </w:r>
        <w:r w:rsidR="000E117F">
          <w:rPr>
            <w:noProof/>
            <w:webHidden/>
          </w:rPr>
          <w:fldChar w:fldCharType="separate"/>
        </w:r>
        <w:r w:rsidR="000E117F">
          <w:rPr>
            <w:noProof/>
            <w:webHidden/>
          </w:rPr>
          <w:t>18</w:t>
        </w:r>
        <w:r w:rsidR="000E117F">
          <w:rPr>
            <w:noProof/>
            <w:webHidden/>
          </w:rPr>
          <w:fldChar w:fldCharType="end"/>
        </w:r>
      </w:hyperlink>
    </w:p>
    <w:p w14:paraId="1FAA5183" w14:textId="3C87C171" w:rsidR="000E117F" w:rsidRDefault="00B66454">
      <w:pPr>
        <w:pStyle w:val="TOC4"/>
        <w:rPr>
          <w:rFonts w:eastAsiaTheme="minorEastAsia"/>
          <w:smallCaps w:val="0"/>
          <w:noProof/>
          <w:sz w:val="22"/>
          <w:lang w:val="en-US" w:eastAsia="zh-CN" w:bidi="ar-SA"/>
        </w:rPr>
      </w:pPr>
      <w:hyperlink w:anchor="_Toc447798722" w:history="1">
        <w:r w:rsidR="000E117F" w:rsidRPr="00E233C0">
          <w:rPr>
            <w:rStyle w:val="Hyperlink"/>
            <w:noProof/>
          </w:rPr>
          <w:t>Aplicativos do Office 365</w:t>
        </w:r>
        <w:r w:rsidR="000E117F">
          <w:rPr>
            <w:noProof/>
            <w:webHidden/>
          </w:rPr>
          <w:tab/>
        </w:r>
        <w:r w:rsidR="000E117F">
          <w:rPr>
            <w:noProof/>
            <w:webHidden/>
          </w:rPr>
          <w:fldChar w:fldCharType="begin"/>
        </w:r>
        <w:r w:rsidR="000E117F">
          <w:rPr>
            <w:noProof/>
            <w:webHidden/>
          </w:rPr>
          <w:instrText xml:space="preserve"> PAGEREF _Toc447798722 \h </w:instrText>
        </w:r>
        <w:r w:rsidR="000E117F">
          <w:rPr>
            <w:noProof/>
            <w:webHidden/>
          </w:rPr>
        </w:r>
        <w:r w:rsidR="000E117F">
          <w:rPr>
            <w:noProof/>
            <w:webHidden/>
          </w:rPr>
          <w:fldChar w:fldCharType="separate"/>
        </w:r>
        <w:r w:rsidR="000E117F">
          <w:rPr>
            <w:noProof/>
            <w:webHidden/>
          </w:rPr>
          <w:t>19</w:t>
        </w:r>
        <w:r w:rsidR="000E117F">
          <w:rPr>
            <w:noProof/>
            <w:webHidden/>
          </w:rPr>
          <w:fldChar w:fldCharType="end"/>
        </w:r>
      </w:hyperlink>
    </w:p>
    <w:p w14:paraId="6405DCE3" w14:textId="001DCD8B" w:rsidR="000E117F" w:rsidRDefault="00B66454">
      <w:pPr>
        <w:pStyle w:val="TOC4"/>
        <w:rPr>
          <w:rFonts w:eastAsiaTheme="minorEastAsia"/>
          <w:smallCaps w:val="0"/>
          <w:noProof/>
          <w:sz w:val="22"/>
          <w:lang w:val="en-US" w:eastAsia="zh-CN" w:bidi="ar-SA"/>
        </w:rPr>
      </w:pPr>
      <w:hyperlink w:anchor="_Toc447798723" w:history="1">
        <w:r w:rsidR="000E117F" w:rsidRPr="00E233C0">
          <w:rPr>
            <w:rStyle w:val="Hyperlink"/>
            <w:noProof/>
          </w:rPr>
          <w:t>Office 365 Delve Analytics</w:t>
        </w:r>
        <w:r w:rsidR="000E117F">
          <w:rPr>
            <w:noProof/>
            <w:webHidden/>
          </w:rPr>
          <w:tab/>
        </w:r>
        <w:r w:rsidR="000E117F">
          <w:rPr>
            <w:noProof/>
            <w:webHidden/>
          </w:rPr>
          <w:fldChar w:fldCharType="begin"/>
        </w:r>
        <w:r w:rsidR="000E117F">
          <w:rPr>
            <w:noProof/>
            <w:webHidden/>
          </w:rPr>
          <w:instrText xml:space="preserve"> PAGEREF _Toc447798723 \h </w:instrText>
        </w:r>
        <w:r w:rsidR="000E117F">
          <w:rPr>
            <w:noProof/>
            <w:webHidden/>
          </w:rPr>
        </w:r>
        <w:r w:rsidR="000E117F">
          <w:rPr>
            <w:noProof/>
            <w:webHidden/>
          </w:rPr>
          <w:fldChar w:fldCharType="separate"/>
        </w:r>
        <w:r w:rsidR="000E117F">
          <w:rPr>
            <w:noProof/>
            <w:webHidden/>
          </w:rPr>
          <w:t>20</w:t>
        </w:r>
        <w:r w:rsidR="000E117F">
          <w:rPr>
            <w:noProof/>
            <w:webHidden/>
          </w:rPr>
          <w:fldChar w:fldCharType="end"/>
        </w:r>
      </w:hyperlink>
    </w:p>
    <w:p w14:paraId="4FF7E98C" w14:textId="6B372A43" w:rsidR="000E117F" w:rsidRDefault="00B66454">
      <w:pPr>
        <w:pStyle w:val="TOC4"/>
        <w:rPr>
          <w:rFonts w:eastAsiaTheme="minorEastAsia"/>
          <w:smallCaps w:val="0"/>
          <w:noProof/>
          <w:sz w:val="22"/>
          <w:lang w:val="en-US" w:eastAsia="zh-CN" w:bidi="ar-SA"/>
        </w:rPr>
      </w:pPr>
      <w:hyperlink w:anchor="_Toc447798724" w:history="1">
        <w:r w:rsidR="000E117F" w:rsidRPr="00E233C0">
          <w:rPr>
            <w:rStyle w:val="Hyperlink"/>
            <w:noProof/>
          </w:rPr>
          <w:t>Office 365 Advanced eDiscovery</w:t>
        </w:r>
        <w:r w:rsidR="000E117F">
          <w:rPr>
            <w:noProof/>
            <w:webHidden/>
          </w:rPr>
          <w:tab/>
        </w:r>
        <w:r w:rsidR="000E117F">
          <w:rPr>
            <w:noProof/>
            <w:webHidden/>
          </w:rPr>
          <w:fldChar w:fldCharType="begin"/>
        </w:r>
        <w:r w:rsidR="000E117F">
          <w:rPr>
            <w:noProof/>
            <w:webHidden/>
          </w:rPr>
          <w:instrText xml:space="preserve"> PAGEREF _Toc447798724 \h </w:instrText>
        </w:r>
        <w:r w:rsidR="000E117F">
          <w:rPr>
            <w:noProof/>
            <w:webHidden/>
          </w:rPr>
        </w:r>
        <w:r w:rsidR="000E117F">
          <w:rPr>
            <w:noProof/>
            <w:webHidden/>
          </w:rPr>
          <w:fldChar w:fldCharType="separate"/>
        </w:r>
        <w:r w:rsidR="000E117F">
          <w:rPr>
            <w:noProof/>
            <w:webHidden/>
          </w:rPr>
          <w:t>20</w:t>
        </w:r>
        <w:r w:rsidR="000E117F">
          <w:rPr>
            <w:noProof/>
            <w:webHidden/>
          </w:rPr>
          <w:fldChar w:fldCharType="end"/>
        </w:r>
      </w:hyperlink>
    </w:p>
    <w:p w14:paraId="74C78E13" w14:textId="65AFFF6D" w:rsidR="000E117F" w:rsidRDefault="00B66454">
      <w:pPr>
        <w:pStyle w:val="TOC4"/>
        <w:rPr>
          <w:rFonts w:eastAsiaTheme="minorEastAsia"/>
          <w:smallCaps w:val="0"/>
          <w:noProof/>
          <w:sz w:val="22"/>
          <w:lang w:val="en-US" w:eastAsia="zh-CN" w:bidi="ar-SA"/>
        </w:rPr>
      </w:pPr>
      <w:hyperlink w:anchor="_Toc447798725" w:history="1">
        <w:r w:rsidR="000E117F" w:rsidRPr="00E233C0">
          <w:rPr>
            <w:rStyle w:val="Hyperlink"/>
            <w:noProof/>
          </w:rPr>
          <w:t>Office Online</w:t>
        </w:r>
        <w:r w:rsidR="000E117F">
          <w:rPr>
            <w:noProof/>
            <w:webHidden/>
          </w:rPr>
          <w:tab/>
        </w:r>
        <w:r w:rsidR="000E117F">
          <w:rPr>
            <w:noProof/>
            <w:webHidden/>
          </w:rPr>
          <w:fldChar w:fldCharType="begin"/>
        </w:r>
        <w:r w:rsidR="000E117F">
          <w:rPr>
            <w:noProof/>
            <w:webHidden/>
          </w:rPr>
          <w:instrText xml:space="preserve"> PAGEREF _Toc447798725 \h </w:instrText>
        </w:r>
        <w:r w:rsidR="000E117F">
          <w:rPr>
            <w:noProof/>
            <w:webHidden/>
          </w:rPr>
        </w:r>
        <w:r w:rsidR="000E117F">
          <w:rPr>
            <w:noProof/>
            <w:webHidden/>
          </w:rPr>
          <w:fldChar w:fldCharType="separate"/>
        </w:r>
        <w:r w:rsidR="000E117F">
          <w:rPr>
            <w:noProof/>
            <w:webHidden/>
          </w:rPr>
          <w:t>20</w:t>
        </w:r>
        <w:r w:rsidR="000E117F">
          <w:rPr>
            <w:noProof/>
            <w:webHidden/>
          </w:rPr>
          <w:fldChar w:fldCharType="end"/>
        </w:r>
      </w:hyperlink>
    </w:p>
    <w:p w14:paraId="26A27686" w14:textId="0BDC9B8C" w:rsidR="000E117F" w:rsidRDefault="00B66454">
      <w:pPr>
        <w:pStyle w:val="TOC4"/>
        <w:rPr>
          <w:rFonts w:eastAsiaTheme="minorEastAsia"/>
          <w:smallCaps w:val="0"/>
          <w:noProof/>
          <w:sz w:val="22"/>
          <w:lang w:val="en-US" w:eastAsia="zh-CN" w:bidi="ar-SA"/>
        </w:rPr>
      </w:pPr>
      <w:hyperlink w:anchor="_Toc447798726" w:history="1">
        <w:r w:rsidR="000E117F" w:rsidRPr="00E233C0">
          <w:rPr>
            <w:rStyle w:val="Hyperlink"/>
            <w:noProof/>
          </w:rPr>
          <w:t>OneDrive para Business</w:t>
        </w:r>
        <w:r w:rsidR="000E117F">
          <w:rPr>
            <w:noProof/>
            <w:webHidden/>
          </w:rPr>
          <w:tab/>
        </w:r>
        <w:r w:rsidR="000E117F">
          <w:rPr>
            <w:noProof/>
            <w:webHidden/>
          </w:rPr>
          <w:fldChar w:fldCharType="begin"/>
        </w:r>
        <w:r w:rsidR="000E117F">
          <w:rPr>
            <w:noProof/>
            <w:webHidden/>
          </w:rPr>
          <w:instrText xml:space="preserve"> PAGEREF _Toc447798726 \h </w:instrText>
        </w:r>
        <w:r w:rsidR="000E117F">
          <w:rPr>
            <w:noProof/>
            <w:webHidden/>
          </w:rPr>
        </w:r>
        <w:r w:rsidR="000E117F">
          <w:rPr>
            <w:noProof/>
            <w:webHidden/>
          </w:rPr>
          <w:fldChar w:fldCharType="separate"/>
        </w:r>
        <w:r w:rsidR="000E117F">
          <w:rPr>
            <w:noProof/>
            <w:webHidden/>
          </w:rPr>
          <w:t>20</w:t>
        </w:r>
        <w:r w:rsidR="000E117F">
          <w:rPr>
            <w:noProof/>
            <w:webHidden/>
          </w:rPr>
          <w:fldChar w:fldCharType="end"/>
        </w:r>
      </w:hyperlink>
    </w:p>
    <w:p w14:paraId="41A9C3D4" w14:textId="7C7EA2BD" w:rsidR="000E117F" w:rsidRDefault="00B66454">
      <w:pPr>
        <w:pStyle w:val="TOC4"/>
        <w:rPr>
          <w:rFonts w:eastAsiaTheme="minorEastAsia"/>
          <w:smallCaps w:val="0"/>
          <w:noProof/>
          <w:sz w:val="22"/>
          <w:lang w:val="en-US" w:eastAsia="zh-CN" w:bidi="ar-SA"/>
        </w:rPr>
      </w:pPr>
      <w:hyperlink w:anchor="_Toc447798727" w:history="1">
        <w:r w:rsidR="000E117F" w:rsidRPr="00E233C0">
          <w:rPr>
            <w:rStyle w:val="Hyperlink"/>
            <w:noProof/>
          </w:rPr>
          <w:t>Project Online</w:t>
        </w:r>
        <w:r w:rsidR="000E117F">
          <w:rPr>
            <w:noProof/>
            <w:webHidden/>
          </w:rPr>
          <w:tab/>
        </w:r>
        <w:r w:rsidR="000E117F">
          <w:rPr>
            <w:noProof/>
            <w:webHidden/>
          </w:rPr>
          <w:fldChar w:fldCharType="begin"/>
        </w:r>
        <w:r w:rsidR="000E117F">
          <w:rPr>
            <w:noProof/>
            <w:webHidden/>
          </w:rPr>
          <w:instrText xml:space="preserve"> PAGEREF _Toc447798727 \h </w:instrText>
        </w:r>
        <w:r w:rsidR="000E117F">
          <w:rPr>
            <w:noProof/>
            <w:webHidden/>
          </w:rPr>
        </w:r>
        <w:r w:rsidR="000E117F">
          <w:rPr>
            <w:noProof/>
            <w:webHidden/>
          </w:rPr>
          <w:fldChar w:fldCharType="separate"/>
        </w:r>
        <w:r w:rsidR="000E117F">
          <w:rPr>
            <w:noProof/>
            <w:webHidden/>
          </w:rPr>
          <w:t>21</w:t>
        </w:r>
        <w:r w:rsidR="000E117F">
          <w:rPr>
            <w:noProof/>
            <w:webHidden/>
          </w:rPr>
          <w:fldChar w:fldCharType="end"/>
        </w:r>
      </w:hyperlink>
    </w:p>
    <w:p w14:paraId="28CA6AFE" w14:textId="34B2278E" w:rsidR="000E117F" w:rsidRDefault="00B66454">
      <w:pPr>
        <w:pStyle w:val="TOC4"/>
        <w:rPr>
          <w:rFonts w:eastAsiaTheme="minorEastAsia"/>
          <w:smallCaps w:val="0"/>
          <w:noProof/>
          <w:sz w:val="22"/>
          <w:lang w:val="en-US" w:eastAsia="zh-CN" w:bidi="ar-SA"/>
        </w:rPr>
      </w:pPr>
      <w:hyperlink w:anchor="_Toc447798728" w:history="1">
        <w:r w:rsidR="000E117F" w:rsidRPr="00E233C0">
          <w:rPr>
            <w:rStyle w:val="Hyperlink"/>
            <w:noProof/>
          </w:rPr>
          <w:t>SharePoint Online</w:t>
        </w:r>
        <w:r w:rsidR="000E117F">
          <w:rPr>
            <w:noProof/>
            <w:webHidden/>
          </w:rPr>
          <w:tab/>
        </w:r>
        <w:r w:rsidR="000E117F">
          <w:rPr>
            <w:noProof/>
            <w:webHidden/>
          </w:rPr>
          <w:fldChar w:fldCharType="begin"/>
        </w:r>
        <w:r w:rsidR="000E117F">
          <w:rPr>
            <w:noProof/>
            <w:webHidden/>
          </w:rPr>
          <w:instrText xml:space="preserve"> PAGEREF _Toc447798728 \h </w:instrText>
        </w:r>
        <w:r w:rsidR="000E117F">
          <w:rPr>
            <w:noProof/>
            <w:webHidden/>
          </w:rPr>
        </w:r>
        <w:r w:rsidR="000E117F">
          <w:rPr>
            <w:noProof/>
            <w:webHidden/>
          </w:rPr>
          <w:fldChar w:fldCharType="separate"/>
        </w:r>
        <w:r w:rsidR="000E117F">
          <w:rPr>
            <w:noProof/>
            <w:webHidden/>
          </w:rPr>
          <w:t>21</w:t>
        </w:r>
        <w:r w:rsidR="000E117F">
          <w:rPr>
            <w:noProof/>
            <w:webHidden/>
          </w:rPr>
          <w:fldChar w:fldCharType="end"/>
        </w:r>
      </w:hyperlink>
    </w:p>
    <w:p w14:paraId="787756FB" w14:textId="626C5E52" w:rsidR="000E117F" w:rsidRDefault="00B66454">
      <w:pPr>
        <w:pStyle w:val="TOC4"/>
        <w:rPr>
          <w:rFonts w:eastAsiaTheme="minorEastAsia"/>
          <w:smallCaps w:val="0"/>
          <w:noProof/>
          <w:sz w:val="22"/>
          <w:lang w:val="en-US" w:eastAsia="zh-CN" w:bidi="ar-SA"/>
        </w:rPr>
      </w:pPr>
      <w:hyperlink w:anchor="_Toc447798729" w:history="1">
        <w:r w:rsidR="000E117F" w:rsidRPr="00E233C0">
          <w:rPr>
            <w:rStyle w:val="Hyperlink"/>
            <w:noProof/>
          </w:rPr>
          <w:t>Skype for Business Online</w:t>
        </w:r>
        <w:r w:rsidR="000E117F">
          <w:rPr>
            <w:noProof/>
            <w:webHidden/>
          </w:rPr>
          <w:tab/>
        </w:r>
        <w:r w:rsidR="000E117F">
          <w:rPr>
            <w:noProof/>
            <w:webHidden/>
          </w:rPr>
          <w:fldChar w:fldCharType="begin"/>
        </w:r>
        <w:r w:rsidR="000E117F">
          <w:rPr>
            <w:noProof/>
            <w:webHidden/>
          </w:rPr>
          <w:instrText xml:space="preserve"> PAGEREF _Toc447798729 \h </w:instrText>
        </w:r>
        <w:r w:rsidR="000E117F">
          <w:rPr>
            <w:noProof/>
            <w:webHidden/>
          </w:rPr>
        </w:r>
        <w:r w:rsidR="000E117F">
          <w:rPr>
            <w:noProof/>
            <w:webHidden/>
          </w:rPr>
          <w:fldChar w:fldCharType="separate"/>
        </w:r>
        <w:r w:rsidR="000E117F">
          <w:rPr>
            <w:noProof/>
            <w:webHidden/>
          </w:rPr>
          <w:t>21</w:t>
        </w:r>
        <w:r w:rsidR="000E117F">
          <w:rPr>
            <w:noProof/>
            <w:webHidden/>
          </w:rPr>
          <w:fldChar w:fldCharType="end"/>
        </w:r>
      </w:hyperlink>
    </w:p>
    <w:p w14:paraId="1550CAAE" w14:textId="10014049" w:rsidR="000E117F" w:rsidRDefault="00B66454">
      <w:pPr>
        <w:pStyle w:val="TOC4"/>
        <w:rPr>
          <w:rFonts w:eastAsiaTheme="minorEastAsia"/>
          <w:smallCaps w:val="0"/>
          <w:noProof/>
          <w:sz w:val="22"/>
          <w:lang w:val="en-US" w:eastAsia="zh-CN" w:bidi="ar-SA"/>
        </w:rPr>
      </w:pPr>
      <w:hyperlink w:anchor="_Toc447798730" w:history="1">
        <w:r w:rsidR="000E117F" w:rsidRPr="00E233C0">
          <w:rPr>
            <w:rStyle w:val="Hyperlink"/>
            <w:noProof/>
          </w:rPr>
          <w:t>Skype for Business Online – Serviços PSTN</w:t>
        </w:r>
        <w:r w:rsidR="000E117F">
          <w:rPr>
            <w:noProof/>
            <w:webHidden/>
          </w:rPr>
          <w:tab/>
        </w:r>
        <w:r w:rsidR="000E117F">
          <w:rPr>
            <w:noProof/>
            <w:webHidden/>
          </w:rPr>
          <w:fldChar w:fldCharType="begin"/>
        </w:r>
        <w:r w:rsidR="000E117F">
          <w:rPr>
            <w:noProof/>
            <w:webHidden/>
          </w:rPr>
          <w:instrText xml:space="preserve"> PAGEREF _Toc447798730 \h </w:instrText>
        </w:r>
        <w:r w:rsidR="000E117F">
          <w:rPr>
            <w:noProof/>
            <w:webHidden/>
          </w:rPr>
        </w:r>
        <w:r w:rsidR="000E117F">
          <w:rPr>
            <w:noProof/>
            <w:webHidden/>
          </w:rPr>
          <w:fldChar w:fldCharType="separate"/>
        </w:r>
        <w:r w:rsidR="000E117F">
          <w:rPr>
            <w:noProof/>
            <w:webHidden/>
          </w:rPr>
          <w:t>22</w:t>
        </w:r>
        <w:r w:rsidR="000E117F">
          <w:rPr>
            <w:noProof/>
            <w:webHidden/>
          </w:rPr>
          <w:fldChar w:fldCharType="end"/>
        </w:r>
      </w:hyperlink>
    </w:p>
    <w:p w14:paraId="577C337A" w14:textId="7D2798F7" w:rsidR="000E117F" w:rsidRDefault="00B66454">
      <w:pPr>
        <w:pStyle w:val="TOC2"/>
        <w:tabs>
          <w:tab w:val="right" w:leader="dot" w:pos="5030"/>
        </w:tabs>
        <w:rPr>
          <w:rFonts w:eastAsiaTheme="minorEastAsia"/>
          <w:b w:val="0"/>
          <w:smallCaps w:val="0"/>
          <w:noProof/>
          <w:sz w:val="22"/>
          <w:lang w:val="en-US" w:eastAsia="zh-CN" w:bidi="ar-SA"/>
        </w:rPr>
      </w:pPr>
      <w:hyperlink w:anchor="_Toc447798731" w:history="1">
        <w:r w:rsidR="000E117F" w:rsidRPr="00E233C0">
          <w:rPr>
            <w:rStyle w:val="Hyperlink"/>
            <w:noProof/>
          </w:rPr>
          <w:t>Outros Serviços Online</w:t>
        </w:r>
        <w:r w:rsidR="000E117F">
          <w:rPr>
            <w:noProof/>
            <w:webHidden/>
          </w:rPr>
          <w:tab/>
        </w:r>
        <w:r w:rsidR="000E117F">
          <w:rPr>
            <w:noProof/>
            <w:webHidden/>
          </w:rPr>
          <w:fldChar w:fldCharType="begin"/>
        </w:r>
        <w:r w:rsidR="000E117F">
          <w:rPr>
            <w:noProof/>
            <w:webHidden/>
          </w:rPr>
          <w:instrText xml:space="preserve"> PAGEREF _Toc447798731 \h </w:instrText>
        </w:r>
        <w:r w:rsidR="000E117F">
          <w:rPr>
            <w:noProof/>
            <w:webHidden/>
          </w:rPr>
        </w:r>
        <w:r w:rsidR="000E117F">
          <w:rPr>
            <w:noProof/>
            <w:webHidden/>
          </w:rPr>
          <w:fldChar w:fldCharType="separate"/>
        </w:r>
        <w:r w:rsidR="000E117F">
          <w:rPr>
            <w:noProof/>
            <w:webHidden/>
          </w:rPr>
          <w:t>22</w:t>
        </w:r>
        <w:r w:rsidR="000E117F">
          <w:rPr>
            <w:noProof/>
            <w:webHidden/>
          </w:rPr>
          <w:fldChar w:fldCharType="end"/>
        </w:r>
      </w:hyperlink>
    </w:p>
    <w:p w14:paraId="52CFA6FC" w14:textId="0F06D5A5" w:rsidR="000E117F" w:rsidRDefault="00B66454">
      <w:pPr>
        <w:pStyle w:val="TOC4"/>
        <w:rPr>
          <w:rFonts w:eastAsiaTheme="minorEastAsia"/>
          <w:smallCaps w:val="0"/>
          <w:noProof/>
          <w:sz w:val="22"/>
          <w:lang w:val="en-US" w:eastAsia="zh-CN" w:bidi="ar-SA"/>
        </w:rPr>
      </w:pPr>
      <w:hyperlink w:anchor="_Toc447798732" w:history="1">
        <w:r w:rsidR="000E117F" w:rsidRPr="00E233C0">
          <w:rPr>
            <w:rStyle w:val="Hyperlink"/>
            <w:noProof/>
          </w:rPr>
          <w:t>Bing Maps Enterprise Platform e Bing Maps Mobile Asset Management Platform</w:t>
        </w:r>
        <w:r w:rsidR="000E117F">
          <w:rPr>
            <w:noProof/>
            <w:webHidden/>
          </w:rPr>
          <w:tab/>
        </w:r>
        <w:r w:rsidR="000E117F">
          <w:rPr>
            <w:noProof/>
            <w:webHidden/>
          </w:rPr>
          <w:fldChar w:fldCharType="begin"/>
        </w:r>
        <w:r w:rsidR="000E117F">
          <w:rPr>
            <w:noProof/>
            <w:webHidden/>
          </w:rPr>
          <w:instrText xml:space="preserve"> PAGEREF _Toc447798732 \h </w:instrText>
        </w:r>
        <w:r w:rsidR="000E117F">
          <w:rPr>
            <w:noProof/>
            <w:webHidden/>
          </w:rPr>
        </w:r>
        <w:r w:rsidR="000E117F">
          <w:rPr>
            <w:noProof/>
            <w:webHidden/>
          </w:rPr>
          <w:fldChar w:fldCharType="separate"/>
        </w:r>
        <w:r w:rsidR="000E117F">
          <w:rPr>
            <w:noProof/>
            <w:webHidden/>
          </w:rPr>
          <w:t>22</w:t>
        </w:r>
        <w:r w:rsidR="000E117F">
          <w:rPr>
            <w:noProof/>
            <w:webHidden/>
          </w:rPr>
          <w:fldChar w:fldCharType="end"/>
        </w:r>
      </w:hyperlink>
    </w:p>
    <w:p w14:paraId="0345FF52" w14:textId="34110A2E" w:rsidR="000E117F" w:rsidRDefault="00B66454">
      <w:pPr>
        <w:pStyle w:val="TOC4"/>
        <w:rPr>
          <w:rFonts w:eastAsiaTheme="minorEastAsia"/>
          <w:smallCaps w:val="0"/>
          <w:noProof/>
          <w:sz w:val="22"/>
          <w:lang w:val="en-US" w:eastAsia="zh-CN" w:bidi="ar-SA"/>
        </w:rPr>
      </w:pPr>
      <w:hyperlink w:anchor="_Toc447798733" w:history="1">
        <w:r w:rsidR="000E117F" w:rsidRPr="00E233C0">
          <w:rPr>
            <w:rStyle w:val="Hyperlink"/>
            <w:noProof/>
          </w:rPr>
          <w:t>Microsoft Learning E-Reference Library</w:t>
        </w:r>
        <w:r w:rsidR="000E117F">
          <w:rPr>
            <w:noProof/>
            <w:webHidden/>
          </w:rPr>
          <w:tab/>
        </w:r>
        <w:r w:rsidR="000E117F">
          <w:rPr>
            <w:noProof/>
            <w:webHidden/>
          </w:rPr>
          <w:fldChar w:fldCharType="begin"/>
        </w:r>
        <w:r w:rsidR="000E117F">
          <w:rPr>
            <w:noProof/>
            <w:webHidden/>
          </w:rPr>
          <w:instrText xml:space="preserve"> PAGEREF _Toc447798733 \h </w:instrText>
        </w:r>
        <w:r w:rsidR="000E117F">
          <w:rPr>
            <w:noProof/>
            <w:webHidden/>
          </w:rPr>
        </w:r>
        <w:r w:rsidR="000E117F">
          <w:rPr>
            <w:noProof/>
            <w:webHidden/>
          </w:rPr>
          <w:fldChar w:fldCharType="separate"/>
        </w:r>
        <w:r w:rsidR="000E117F">
          <w:rPr>
            <w:noProof/>
            <w:webHidden/>
          </w:rPr>
          <w:t>23</w:t>
        </w:r>
        <w:r w:rsidR="000E117F">
          <w:rPr>
            <w:noProof/>
            <w:webHidden/>
          </w:rPr>
          <w:fldChar w:fldCharType="end"/>
        </w:r>
      </w:hyperlink>
    </w:p>
    <w:p w14:paraId="2F60A43D" w14:textId="5F847E59" w:rsidR="000E117F" w:rsidRDefault="00B66454">
      <w:pPr>
        <w:pStyle w:val="TOC4"/>
        <w:rPr>
          <w:rFonts w:eastAsiaTheme="minorEastAsia"/>
          <w:smallCaps w:val="0"/>
          <w:noProof/>
          <w:sz w:val="22"/>
          <w:lang w:val="en-US" w:eastAsia="zh-CN" w:bidi="ar-SA"/>
        </w:rPr>
      </w:pPr>
      <w:hyperlink w:anchor="_Toc447798734" w:history="1">
        <w:r w:rsidR="000E117F" w:rsidRPr="00E233C0">
          <w:rPr>
            <w:rStyle w:val="Hyperlink"/>
            <w:noProof/>
          </w:rPr>
          <w:t>Microsoft Learning IT Academy</w:t>
        </w:r>
        <w:r w:rsidR="000E117F">
          <w:rPr>
            <w:noProof/>
            <w:webHidden/>
          </w:rPr>
          <w:tab/>
        </w:r>
        <w:r w:rsidR="000E117F">
          <w:rPr>
            <w:noProof/>
            <w:webHidden/>
          </w:rPr>
          <w:fldChar w:fldCharType="begin"/>
        </w:r>
        <w:r w:rsidR="000E117F">
          <w:rPr>
            <w:noProof/>
            <w:webHidden/>
          </w:rPr>
          <w:instrText xml:space="preserve"> PAGEREF _Toc447798734 \h </w:instrText>
        </w:r>
        <w:r w:rsidR="000E117F">
          <w:rPr>
            <w:noProof/>
            <w:webHidden/>
          </w:rPr>
        </w:r>
        <w:r w:rsidR="000E117F">
          <w:rPr>
            <w:noProof/>
            <w:webHidden/>
          </w:rPr>
          <w:fldChar w:fldCharType="separate"/>
        </w:r>
        <w:r w:rsidR="000E117F">
          <w:rPr>
            <w:noProof/>
            <w:webHidden/>
          </w:rPr>
          <w:t>23</w:t>
        </w:r>
        <w:r w:rsidR="000E117F">
          <w:rPr>
            <w:noProof/>
            <w:webHidden/>
          </w:rPr>
          <w:fldChar w:fldCharType="end"/>
        </w:r>
      </w:hyperlink>
    </w:p>
    <w:p w14:paraId="29897B86" w14:textId="28AA21B6" w:rsidR="000E117F" w:rsidRDefault="00B66454">
      <w:pPr>
        <w:pStyle w:val="TOC4"/>
        <w:rPr>
          <w:rFonts w:eastAsiaTheme="minorEastAsia"/>
          <w:smallCaps w:val="0"/>
          <w:noProof/>
          <w:sz w:val="22"/>
          <w:lang w:val="en-US" w:eastAsia="zh-CN" w:bidi="ar-SA"/>
        </w:rPr>
      </w:pPr>
      <w:hyperlink w:anchor="_Toc447798735" w:history="1">
        <w:r w:rsidR="000E117F" w:rsidRPr="00E233C0">
          <w:rPr>
            <w:rStyle w:val="Hyperlink"/>
            <w:noProof/>
          </w:rPr>
          <w:t>Office 365 Developer</w:t>
        </w:r>
        <w:r w:rsidR="000E117F">
          <w:rPr>
            <w:noProof/>
            <w:webHidden/>
          </w:rPr>
          <w:tab/>
        </w:r>
        <w:r w:rsidR="000E117F">
          <w:rPr>
            <w:noProof/>
            <w:webHidden/>
          </w:rPr>
          <w:fldChar w:fldCharType="begin"/>
        </w:r>
        <w:r w:rsidR="000E117F">
          <w:rPr>
            <w:noProof/>
            <w:webHidden/>
          </w:rPr>
          <w:instrText xml:space="preserve"> PAGEREF _Toc447798735 \h </w:instrText>
        </w:r>
        <w:r w:rsidR="000E117F">
          <w:rPr>
            <w:noProof/>
            <w:webHidden/>
          </w:rPr>
        </w:r>
        <w:r w:rsidR="000E117F">
          <w:rPr>
            <w:noProof/>
            <w:webHidden/>
          </w:rPr>
          <w:fldChar w:fldCharType="separate"/>
        </w:r>
        <w:r w:rsidR="000E117F">
          <w:rPr>
            <w:noProof/>
            <w:webHidden/>
          </w:rPr>
          <w:t>23</w:t>
        </w:r>
        <w:r w:rsidR="000E117F">
          <w:rPr>
            <w:noProof/>
            <w:webHidden/>
          </w:rPr>
          <w:fldChar w:fldCharType="end"/>
        </w:r>
      </w:hyperlink>
    </w:p>
    <w:p w14:paraId="1A54997A" w14:textId="735D0AD6" w:rsidR="000E117F" w:rsidRDefault="00B66454">
      <w:pPr>
        <w:pStyle w:val="TOC4"/>
        <w:rPr>
          <w:rFonts w:eastAsiaTheme="minorEastAsia"/>
          <w:smallCaps w:val="0"/>
          <w:noProof/>
          <w:sz w:val="22"/>
          <w:lang w:val="en-US" w:eastAsia="zh-CN" w:bidi="ar-SA"/>
        </w:rPr>
      </w:pPr>
      <w:hyperlink w:anchor="_Toc447798736" w:history="1">
        <w:r w:rsidR="000E117F" w:rsidRPr="00E233C0">
          <w:rPr>
            <w:rStyle w:val="Hyperlink"/>
            <w:noProof/>
          </w:rPr>
          <w:t>Power BI Pro</w:t>
        </w:r>
        <w:r w:rsidR="000E117F">
          <w:rPr>
            <w:noProof/>
            <w:webHidden/>
          </w:rPr>
          <w:tab/>
        </w:r>
        <w:r w:rsidR="000E117F">
          <w:rPr>
            <w:noProof/>
            <w:webHidden/>
          </w:rPr>
          <w:fldChar w:fldCharType="begin"/>
        </w:r>
        <w:r w:rsidR="000E117F">
          <w:rPr>
            <w:noProof/>
            <w:webHidden/>
          </w:rPr>
          <w:instrText xml:space="preserve"> PAGEREF _Toc447798736 \h </w:instrText>
        </w:r>
        <w:r w:rsidR="000E117F">
          <w:rPr>
            <w:noProof/>
            <w:webHidden/>
          </w:rPr>
        </w:r>
        <w:r w:rsidR="000E117F">
          <w:rPr>
            <w:noProof/>
            <w:webHidden/>
          </w:rPr>
          <w:fldChar w:fldCharType="separate"/>
        </w:r>
        <w:r w:rsidR="000E117F">
          <w:rPr>
            <w:noProof/>
            <w:webHidden/>
          </w:rPr>
          <w:t>24</w:t>
        </w:r>
        <w:r w:rsidR="000E117F">
          <w:rPr>
            <w:noProof/>
            <w:webHidden/>
          </w:rPr>
          <w:fldChar w:fldCharType="end"/>
        </w:r>
      </w:hyperlink>
    </w:p>
    <w:p w14:paraId="3A908FF9" w14:textId="0D935E22" w:rsidR="000E117F" w:rsidRDefault="00B66454">
      <w:pPr>
        <w:pStyle w:val="TOC4"/>
        <w:rPr>
          <w:rFonts w:eastAsiaTheme="minorEastAsia"/>
          <w:smallCaps w:val="0"/>
          <w:noProof/>
          <w:sz w:val="22"/>
          <w:lang w:val="en-US" w:eastAsia="zh-CN" w:bidi="ar-SA"/>
        </w:rPr>
      </w:pPr>
      <w:hyperlink w:anchor="_Toc447798737" w:history="1">
        <w:r w:rsidR="000E117F" w:rsidRPr="00E233C0">
          <w:rPr>
            <w:rStyle w:val="Hyperlink"/>
            <w:noProof/>
          </w:rPr>
          <w:t>API do Translator</w:t>
        </w:r>
        <w:r w:rsidR="000E117F">
          <w:rPr>
            <w:noProof/>
            <w:webHidden/>
          </w:rPr>
          <w:tab/>
        </w:r>
        <w:r w:rsidR="000E117F">
          <w:rPr>
            <w:noProof/>
            <w:webHidden/>
          </w:rPr>
          <w:fldChar w:fldCharType="begin"/>
        </w:r>
        <w:r w:rsidR="000E117F">
          <w:rPr>
            <w:noProof/>
            <w:webHidden/>
          </w:rPr>
          <w:instrText xml:space="preserve"> PAGEREF _Toc447798737 \h </w:instrText>
        </w:r>
        <w:r w:rsidR="000E117F">
          <w:rPr>
            <w:noProof/>
            <w:webHidden/>
          </w:rPr>
        </w:r>
        <w:r w:rsidR="000E117F">
          <w:rPr>
            <w:noProof/>
            <w:webHidden/>
          </w:rPr>
          <w:fldChar w:fldCharType="separate"/>
        </w:r>
        <w:r w:rsidR="000E117F">
          <w:rPr>
            <w:noProof/>
            <w:webHidden/>
          </w:rPr>
          <w:t>24</w:t>
        </w:r>
        <w:r w:rsidR="000E117F">
          <w:rPr>
            <w:noProof/>
            <w:webHidden/>
          </w:rPr>
          <w:fldChar w:fldCharType="end"/>
        </w:r>
      </w:hyperlink>
    </w:p>
    <w:p w14:paraId="56F01534" w14:textId="71A9C89B" w:rsidR="000E117F" w:rsidRDefault="00B66454">
      <w:pPr>
        <w:pStyle w:val="TOC4"/>
        <w:rPr>
          <w:rFonts w:eastAsiaTheme="minorEastAsia"/>
          <w:smallCaps w:val="0"/>
          <w:noProof/>
          <w:sz w:val="22"/>
          <w:lang w:val="en-US" w:eastAsia="zh-CN" w:bidi="ar-SA"/>
        </w:rPr>
      </w:pPr>
      <w:hyperlink w:anchor="_Toc447798738" w:history="1">
        <w:r w:rsidR="000E117F" w:rsidRPr="00E233C0">
          <w:rPr>
            <w:rStyle w:val="Hyperlink"/>
            <w:noProof/>
          </w:rPr>
          <w:t>Yammer Enterprise</w:t>
        </w:r>
        <w:r w:rsidR="000E117F">
          <w:rPr>
            <w:noProof/>
            <w:webHidden/>
          </w:rPr>
          <w:tab/>
        </w:r>
        <w:r w:rsidR="000E117F">
          <w:rPr>
            <w:noProof/>
            <w:webHidden/>
          </w:rPr>
          <w:fldChar w:fldCharType="begin"/>
        </w:r>
        <w:r w:rsidR="000E117F">
          <w:rPr>
            <w:noProof/>
            <w:webHidden/>
          </w:rPr>
          <w:instrText xml:space="preserve"> PAGEREF _Toc447798738 \h </w:instrText>
        </w:r>
        <w:r w:rsidR="000E117F">
          <w:rPr>
            <w:noProof/>
            <w:webHidden/>
          </w:rPr>
        </w:r>
        <w:r w:rsidR="000E117F">
          <w:rPr>
            <w:noProof/>
            <w:webHidden/>
          </w:rPr>
          <w:fldChar w:fldCharType="separate"/>
        </w:r>
        <w:r w:rsidR="000E117F">
          <w:rPr>
            <w:noProof/>
            <w:webHidden/>
          </w:rPr>
          <w:t>24</w:t>
        </w:r>
        <w:r w:rsidR="000E117F">
          <w:rPr>
            <w:noProof/>
            <w:webHidden/>
          </w:rPr>
          <w:fldChar w:fldCharType="end"/>
        </w:r>
      </w:hyperlink>
    </w:p>
    <w:p w14:paraId="536A4C3F" w14:textId="15D59C09" w:rsidR="000E117F" w:rsidRDefault="00B66454">
      <w:pPr>
        <w:pStyle w:val="TOC1"/>
        <w:tabs>
          <w:tab w:val="right" w:leader="dot" w:pos="5030"/>
        </w:tabs>
        <w:rPr>
          <w:rFonts w:eastAsiaTheme="minorEastAsia"/>
          <w:b w:val="0"/>
          <w:caps w:val="0"/>
          <w:noProof/>
          <w:sz w:val="22"/>
          <w:lang w:val="en-US" w:eastAsia="zh-CN" w:bidi="ar-SA"/>
        </w:rPr>
      </w:pPr>
      <w:hyperlink w:anchor="_Toc447798739" w:history="1">
        <w:r w:rsidR="000E117F" w:rsidRPr="00E233C0">
          <w:rPr>
            <w:rStyle w:val="Hyperlink"/>
            <w:noProof/>
          </w:rPr>
          <w:t>Anexo 1 – Notificações</w:t>
        </w:r>
        <w:r w:rsidR="000E117F">
          <w:rPr>
            <w:noProof/>
            <w:webHidden/>
          </w:rPr>
          <w:tab/>
        </w:r>
        <w:r w:rsidR="000E117F">
          <w:rPr>
            <w:noProof/>
            <w:webHidden/>
          </w:rPr>
          <w:fldChar w:fldCharType="begin"/>
        </w:r>
        <w:r w:rsidR="000E117F">
          <w:rPr>
            <w:noProof/>
            <w:webHidden/>
          </w:rPr>
          <w:instrText xml:space="preserve"> PAGEREF _Toc447798739 \h </w:instrText>
        </w:r>
        <w:r w:rsidR="000E117F">
          <w:rPr>
            <w:noProof/>
            <w:webHidden/>
          </w:rPr>
        </w:r>
        <w:r w:rsidR="000E117F">
          <w:rPr>
            <w:noProof/>
            <w:webHidden/>
          </w:rPr>
          <w:fldChar w:fldCharType="separate"/>
        </w:r>
        <w:r w:rsidR="000E117F">
          <w:rPr>
            <w:noProof/>
            <w:webHidden/>
          </w:rPr>
          <w:t>25</w:t>
        </w:r>
        <w:r w:rsidR="000E117F">
          <w:rPr>
            <w:noProof/>
            <w:webHidden/>
          </w:rPr>
          <w:fldChar w:fldCharType="end"/>
        </w:r>
      </w:hyperlink>
    </w:p>
    <w:p w14:paraId="2FFBFD5B" w14:textId="7254B355" w:rsidR="000E117F" w:rsidRDefault="00B66454">
      <w:pPr>
        <w:pStyle w:val="TOC3"/>
        <w:tabs>
          <w:tab w:val="right" w:leader="dot" w:pos="5030"/>
        </w:tabs>
        <w:rPr>
          <w:rFonts w:eastAsiaTheme="minorEastAsia"/>
          <w:smallCaps w:val="0"/>
          <w:noProof/>
          <w:sz w:val="22"/>
          <w:lang w:val="en-US" w:eastAsia="zh-CN" w:bidi="ar-SA"/>
        </w:rPr>
      </w:pPr>
      <w:hyperlink w:anchor="_Toc447798740" w:history="1">
        <w:r w:rsidR="000E117F" w:rsidRPr="00E233C0">
          <w:rPr>
            <w:rStyle w:val="Hyperlink"/>
            <w:noProof/>
          </w:rPr>
          <w:t>Bing Mapas</w:t>
        </w:r>
        <w:r w:rsidR="000E117F">
          <w:rPr>
            <w:noProof/>
            <w:webHidden/>
          </w:rPr>
          <w:tab/>
        </w:r>
        <w:r w:rsidR="000E117F">
          <w:rPr>
            <w:noProof/>
            <w:webHidden/>
          </w:rPr>
          <w:fldChar w:fldCharType="begin"/>
        </w:r>
        <w:r w:rsidR="000E117F">
          <w:rPr>
            <w:noProof/>
            <w:webHidden/>
          </w:rPr>
          <w:instrText xml:space="preserve"> PAGEREF _Toc447798740 \h </w:instrText>
        </w:r>
        <w:r w:rsidR="000E117F">
          <w:rPr>
            <w:noProof/>
            <w:webHidden/>
          </w:rPr>
        </w:r>
        <w:r w:rsidR="000E117F">
          <w:rPr>
            <w:noProof/>
            <w:webHidden/>
          </w:rPr>
          <w:fldChar w:fldCharType="separate"/>
        </w:r>
        <w:r w:rsidR="000E117F">
          <w:rPr>
            <w:noProof/>
            <w:webHidden/>
          </w:rPr>
          <w:t>25</w:t>
        </w:r>
        <w:r w:rsidR="000E117F">
          <w:rPr>
            <w:noProof/>
            <w:webHidden/>
          </w:rPr>
          <w:fldChar w:fldCharType="end"/>
        </w:r>
      </w:hyperlink>
    </w:p>
    <w:p w14:paraId="7133582F" w14:textId="7DBF1907" w:rsidR="000E117F" w:rsidRDefault="00B66454">
      <w:pPr>
        <w:pStyle w:val="TOC3"/>
        <w:tabs>
          <w:tab w:val="right" w:leader="dot" w:pos="5030"/>
        </w:tabs>
        <w:rPr>
          <w:rFonts w:eastAsiaTheme="minorEastAsia"/>
          <w:smallCaps w:val="0"/>
          <w:noProof/>
          <w:sz w:val="22"/>
          <w:lang w:val="en-US" w:eastAsia="zh-CN" w:bidi="ar-SA"/>
        </w:rPr>
      </w:pPr>
      <w:hyperlink w:anchor="_Toc447798741" w:history="1">
        <w:r w:rsidR="000E117F" w:rsidRPr="00E233C0">
          <w:rPr>
            <w:rStyle w:val="Hyperlink"/>
            <w:noProof/>
          </w:rPr>
          <w:t>Serviços Profissionais</w:t>
        </w:r>
        <w:r w:rsidR="000E117F">
          <w:rPr>
            <w:noProof/>
            <w:webHidden/>
          </w:rPr>
          <w:tab/>
        </w:r>
        <w:r w:rsidR="000E117F">
          <w:rPr>
            <w:noProof/>
            <w:webHidden/>
          </w:rPr>
          <w:fldChar w:fldCharType="begin"/>
        </w:r>
        <w:r w:rsidR="000E117F">
          <w:rPr>
            <w:noProof/>
            <w:webHidden/>
          </w:rPr>
          <w:instrText xml:space="preserve"> PAGEREF _Toc447798741 \h </w:instrText>
        </w:r>
        <w:r w:rsidR="000E117F">
          <w:rPr>
            <w:noProof/>
            <w:webHidden/>
          </w:rPr>
        </w:r>
        <w:r w:rsidR="000E117F">
          <w:rPr>
            <w:noProof/>
            <w:webHidden/>
          </w:rPr>
          <w:fldChar w:fldCharType="separate"/>
        </w:r>
        <w:r w:rsidR="000E117F">
          <w:rPr>
            <w:noProof/>
            <w:webHidden/>
          </w:rPr>
          <w:t>25</w:t>
        </w:r>
        <w:r w:rsidR="000E117F">
          <w:rPr>
            <w:noProof/>
            <w:webHidden/>
          </w:rPr>
          <w:fldChar w:fldCharType="end"/>
        </w:r>
      </w:hyperlink>
    </w:p>
    <w:p w14:paraId="59CAF1E4" w14:textId="0C983EB8" w:rsidR="000E117F" w:rsidRDefault="00B66454">
      <w:pPr>
        <w:pStyle w:val="TOC3"/>
        <w:tabs>
          <w:tab w:val="right" w:leader="dot" w:pos="5030"/>
        </w:tabs>
        <w:rPr>
          <w:rFonts w:eastAsiaTheme="minorEastAsia"/>
          <w:smallCaps w:val="0"/>
          <w:noProof/>
          <w:sz w:val="22"/>
          <w:lang w:val="en-US" w:eastAsia="zh-CN" w:bidi="ar-SA"/>
        </w:rPr>
      </w:pPr>
      <w:hyperlink w:anchor="_Toc447798742" w:history="1">
        <w:r w:rsidR="000E117F" w:rsidRPr="00E233C0">
          <w:rPr>
            <w:rStyle w:val="Hyperlink"/>
            <w:noProof/>
          </w:rPr>
          <w:t>Notificação sobre o Padrão Visual H.264/AVC, o Padrão de Vídeo VC-1, o Padrão Visual MPEG-4 Parte 2 e o Padrão de Vídeo MPEG-2</w:t>
        </w:r>
        <w:r w:rsidR="000E117F">
          <w:rPr>
            <w:noProof/>
            <w:webHidden/>
          </w:rPr>
          <w:tab/>
        </w:r>
        <w:r w:rsidR="000E117F">
          <w:rPr>
            <w:noProof/>
            <w:webHidden/>
          </w:rPr>
          <w:fldChar w:fldCharType="begin"/>
        </w:r>
        <w:r w:rsidR="000E117F">
          <w:rPr>
            <w:noProof/>
            <w:webHidden/>
          </w:rPr>
          <w:instrText xml:space="preserve"> PAGEREF _Toc447798742 \h </w:instrText>
        </w:r>
        <w:r w:rsidR="000E117F">
          <w:rPr>
            <w:noProof/>
            <w:webHidden/>
          </w:rPr>
        </w:r>
        <w:r w:rsidR="000E117F">
          <w:rPr>
            <w:noProof/>
            <w:webHidden/>
          </w:rPr>
          <w:fldChar w:fldCharType="separate"/>
        </w:r>
        <w:r w:rsidR="000E117F">
          <w:rPr>
            <w:noProof/>
            <w:webHidden/>
          </w:rPr>
          <w:t>26</w:t>
        </w:r>
        <w:r w:rsidR="000E117F">
          <w:rPr>
            <w:noProof/>
            <w:webHidden/>
          </w:rPr>
          <w:fldChar w:fldCharType="end"/>
        </w:r>
      </w:hyperlink>
    </w:p>
    <w:p w14:paraId="59AEAA8B" w14:textId="242A6972" w:rsidR="000E117F" w:rsidRDefault="00B66454">
      <w:pPr>
        <w:pStyle w:val="TOC1"/>
        <w:tabs>
          <w:tab w:val="right" w:leader="dot" w:pos="5030"/>
        </w:tabs>
        <w:rPr>
          <w:rFonts w:eastAsiaTheme="minorEastAsia"/>
          <w:b w:val="0"/>
          <w:caps w:val="0"/>
          <w:noProof/>
          <w:sz w:val="22"/>
          <w:lang w:val="en-US" w:eastAsia="zh-CN" w:bidi="ar-SA"/>
        </w:rPr>
      </w:pPr>
      <w:hyperlink w:anchor="_Toc447798743" w:history="1">
        <w:r w:rsidR="000E117F" w:rsidRPr="00E233C0">
          <w:rPr>
            <w:rStyle w:val="Hyperlink"/>
            <w:noProof/>
          </w:rPr>
          <w:t>Anexo 2 - Pacotes de Licença de Assinatura</w:t>
        </w:r>
        <w:r w:rsidR="000E117F">
          <w:rPr>
            <w:noProof/>
            <w:webHidden/>
          </w:rPr>
          <w:tab/>
        </w:r>
        <w:r w:rsidR="000E117F">
          <w:rPr>
            <w:noProof/>
            <w:webHidden/>
          </w:rPr>
          <w:fldChar w:fldCharType="begin"/>
        </w:r>
        <w:r w:rsidR="000E117F">
          <w:rPr>
            <w:noProof/>
            <w:webHidden/>
          </w:rPr>
          <w:instrText xml:space="preserve"> PAGEREF _Toc447798743 \h </w:instrText>
        </w:r>
        <w:r w:rsidR="000E117F">
          <w:rPr>
            <w:noProof/>
            <w:webHidden/>
          </w:rPr>
        </w:r>
        <w:r w:rsidR="000E117F">
          <w:rPr>
            <w:noProof/>
            <w:webHidden/>
          </w:rPr>
          <w:fldChar w:fldCharType="separate"/>
        </w:r>
        <w:r w:rsidR="000E117F">
          <w:rPr>
            <w:noProof/>
            <w:webHidden/>
          </w:rPr>
          <w:t>27</w:t>
        </w:r>
        <w:r w:rsidR="000E117F">
          <w:rPr>
            <w:noProof/>
            <w:webHidden/>
          </w:rPr>
          <w:fldChar w:fldCharType="end"/>
        </w:r>
      </w:hyperlink>
    </w:p>
    <w:p w14:paraId="1CD173DC" w14:textId="5B34B090" w:rsidR="000E117F" w:rsidRDefault="00B66454">
      <w:pPr>
        <w:pStyle w:val="TOC1"/>
        <w:tabs>
          <w:tab w:val="right" w:leader="dot" w:pos="5030"/>
        </w:tabs>
        <w:rPr>
          <w:rFonts w:eastAsiaTheme="minorEastAsia"/>
          <w:b w:val="0"/>
          <w:caps w:val="0"/>
          <w:noProof/>
          <w:sz w:val="22"/>
          <w:lang w:val="en-US" w:eastAsia="zh-CN" w:bidi="ar-SA"/>
        </w:rPr>
      </w:pPr>
      <w:hyperlink w:anchor="_Toc447798744" w:history="1">
        <w:r w:rsidR="000E117F" w:rsidRPr="00E233C0">
          <w:rPr>
            <w:rStyle w:val="Hyperlink"/>
            <w:noProof/>
          </w:rPr>
          <w:t>Anexo 3 – As Cláusulas Contratuais Padrão (Processadores)</w:t>
        </w:r>
        <w:r w:rsidR="000E117F">
          <w:rPr>
            <w:noProof/>
            <w:webHidden/>
          </w:rPr>
          <w:tab/>
        </w:r>
        <w:r w:rsidR="000E117F">
          <w:rPr>
            <w:noProof/>
            <w:webHidden/>
          </w:rPr>
          <w:fldChar w:fldCharType="begin"/>
        </w:r>
        <w:r w:rsidR="000E117F">
          <w:rPr>
            <w:noProof/>
            <w:webHidden/>
          </w:rPr>
          <w:instrText xml:space="preserve"> PAGEREF _Toc447798744 \h </w:instrText>
        </w:r>
        <w:r w:rsidR="000E117F">
          <w:rPr>
            <w:noProof/>
            <w:webHidden/>
          </w:rPr>
        </w:r>
        <w:r w:rsidR="000E117F">
          <w:rPr>
            <w:noProof/>
            <w:webHidden/>
          </w:rPr>
          <w:fldChar w:fldCharType="separate"/>
        </w:r>
        <w:r w:rsidR="000E117F">
          <w:rPr>
            <w:noProof/>
            <w:webHidden/>
          </w:rPr>
          <w:t>29</w:t>
        </w:r>
        <w:r w:rsidR="000E117F">
          <w:rPr>
            <w:noProof/>
            <w:webHidden/>
          </w:rPr>
          <w:fldChar w:fldCharType="end"/>
        </w:r>
      </w:hyperlink>
    </w:p>
    <w:p w14:paraId="092C9288" w14:textId="1B68BE9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7798666"/>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47798667"/>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2FD48C5A" w14:textId="77777777" w:rsidR="008824C9" w:rsidRPr="004633D2" w:rsidRDefault="008824C9" w:rsidP="006D752D">
      <w:pPr>
        <w:pStyle w:val="ProductList-Offering1Heading"/>
      </w:pPr>
      <w:bookmarkStart w:id="6" w:name="_Toc417892041"/>
      <w:bookmarkStart w:id="7" w:name="_Toc412644871"/>
      <w:bookmarkStart w:id="8" w:name="_Toc447798668"/>
      <w:bookmarkStart w:id="9" w:name="_Toc378147615"/>
      <w:bookmarkStart w:id="10" w:name="_Toc378151517"/>
      <w:bookmarkStart w:id="11" w:name="_Toc379797094"/>
      <w:bookmarkStart w:id="12" w:name="_Toc380513120"/>
      <w:bookmarkStart w:id="13" w:name="_Toc380655159"/>
      <w:bookmarkStart w:id="14" w:name="_Toc383415077"/>
      <w:r w:rsidRPr="004633D2">
        <w:t>Esclarecimentos e Resumo das Alterações</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390741" w:rsidRPr="004633D2" w14:paraId="0845C397" w14:textId="77777777" w:rsidTr="009526DA">
        <w:trPr>
          <w:tblHeader/>
        </w:trPr>
        <w:tc>
          <w:tcPr>
            <w:tcW w:w="5400" w:type="dxa"/>
            <w:shd w:val="clear" w:color="auto" w:fill="0072C6"/>
          </w:tcPr>
          <w:p w14:paraId="08191C82" w14:textId="3C230550" w:rsidR="00390741" w:rsidRPr="004633D2" w:rsidRDefault="00390741" w:rsidP="00390741">
            <w:pPr>
              <w:pStyle w:val="ProductList-Body"/>
              <w:spacing w:before="20" w:after="20"/>
              <w:rPr>
                <w:color w:val="FFFFFF" w:themeColor="background1"/>
              </w:rPr>
            </w:pPr>
            <w:r>
              <w:rPr>
                <w:color w:val="FFFFFF" w:themeColor="background1"/>
                <w:sz w:val="16"/>
              </w:rPr>
              <w:t>Adições</w:t>
            </w:r>
          </w:p>
        </w:tc>
        <w:tc>
          <w:tcPr>
            <w:tcW w:w="5400" w:type="dxa"/>
            <w:shd w:val="clear" w:color="auto" w:fill="0072C6"/>
          </w:tcPr>
          <w:p w14:paraId="46676977" w14:textId="71CCC7B5" w:rsidR="00390741" w:rsidRPr="004633D2" w:rsidRDefault="00390741" w:rsidP="00390741">
            <w:pPr>
              <w:pStyle w:val="ProductList-Body"/>
              <w:spacing w:before="20" w:after="20"/>
              <w:rPr>
                <w:color w:val="FFFFFF" w:themeColor="background1"/>
              </w:rPr>
            </w:pPr>
            <w:r>
              <w:rPr>
                <w:color w:val="FFFFFF" w:themeColor="background1"/>
                <w:sz w:val="16"/>
              </w:rPr>
              <w:t>Exclusões</w:t>
            </w:r>
          </w:p>
        </w:tc>
      </w:tr>
      <w:tr w:rsidR="000E117F" w:rsidRPr="004633D2" w14:paraId="5A79836B" w14:textId="77777777" w:rsidTr="009526DA">
        <w:tc>
          <w:tcPr>
            <w:tcW w:w="5400" w:type="dxa"/>
          </w:tcPr>
          <w:p w14:paraId="776D24A9" w14:textId="5018389C" w:rsidR="000E117F" w:rsidRPr="004633D2" w:rsidRDefault="000E117F" w:rsidP="000E117F">
            <w:pPr>
              <w:pStyle w:val="ProductList-Body"/>
            </w:pPr>
            <w:r>
              <w:rPr>
                <w:rFonts w:asciiTheme="majorHAnsi" w:hAnsiTheme="majorHAnsi"/>
                <w:sz w:val="16"/>
                <w:szCs w:val="16"/>
              </w:rPr>
              <w:t>Consumo do Skype para Empresas PSTN</w:t>
            </w:r>
          </w:p>
        </w:tc>
        <w:tc>
          <w:tcPr>
            <w:tcW w:w="5400" w:type="dxa"/>
          </w:tcPr>
          <w:p w14:paraId="31245910" w14:textId="48480708" w:rsidR="000E117F" w:rsidRPr="004633D2" w:rsidRDefault="000E117F" w:rsidP="000E117F">
            <w:pPr>
              <w:pStyle w:val="ProductList-Body"/>
            </w:pPr>
          </w:p>
        </w:tc>
      </w:tr>
    </w:tbl>
    <w:p w14:paraId="02B37A17" w14:textId="77777777" w:rsidR="008824C9" w:rsidRPr="004633D2" w:rsidRDefault="008824C9" w:rsidP="008824C9">
      <w:pPr>
        <w:pStyle w:val="ProductList-Body"/>
      </w:pPr>
    </w:p>
    <w:p w14:paraId="46A38D59" w14:textId="77777777" w:rsidR="000E117F" w:rsidRDefault="000E117F" w:rsidP="000E117F">
      <w:pPr>
        <w:pStyle w:val="ProductList-ClauseHeading"/>
      </w:pPr>
      <w:r>
        <w:t>Termos de Processamento de Dados</w:t>
      </w:r>
    </w:p>
    <w:p w14:paraId="0B727CE1" w14:textId="62F2C20A" w:rsidR="000E117F" w:rsidRPr="0038335A" w:rsidRDefault="00B66454" w:rsidP="000E117F">
      <w:pPr>
        <w:pStyle w:val="ProductList-Body"/>
      </w:pPr>
      <w:hyperlink w:anchor="MicrosoftDynamicsOnlineServices" w:history="1">
        <w:r w:rsidR="000E117F">
          <w:rPr>
            <w:rStyle w:val="Hyperlink"/>
          </w:rPr>
          <w:t>Microsoft Dynamics Online Services</w:t>
        </w:r>
      </w:hyperlink>
      <w:r w:rsidR="000E117F">
        <w:t>: O Microsoft Dynamics CRM Online Field Service foi adicionado.</w:t>
      </w:r>
    </w:p>
    <w:p w14:paraId="422D8CA5" w14:textId="78B3D517" w:rsidR="000E117F" w:rsidRDefault="00B66454" w:rsidP="000E117F">
      <w:pPr>
        <w:pStyle w:val="ProductList-Body"/>
      </w:pPr>
      <w:hyperlink w:anchor="MicrosoftAzureCoreServices" w:history="1">
        <w:r w:rsidR="000E117F">
          <w:rPr>
            <w:rStyle w:val="Hyperlink"/>
          </w:rPr>
          <w:t>Serviços Principais do Microsoft Azure</w:t>
        </w:r>
      </w:hyperlink>
      <w:r w:rsidR="000E117F">
        <w:t>: Aplicativos da API, Events Hubs e Balanceador de Carga foram adicionados. Os Serviços Móveis foram renomeados para Aplicativos Móveis e Sites Web foram renomeados para Aplicativos Web.</w:t>
      </w:r>
    </w:p>
    <w:p w14:paraId="687965AA" w14:textId="77777777" w:rsidR="000E117F" w:rsidRPr="00F663EC" w:rsidRDefault="000E117F" w:rsidP="000E117F">
      <w:pPr>
        <w:pStyle w:val="ProductList-Body"/>
      </w:pPr>
    </w:p>
    <w:p w14:paraId="143E0ECA" w14:textId="77777777" w:rsidR="000E117F" w:rsidRDefault="000E117F" w:rsidP="000E117F">
      <w:pPr>
        <w:pStyle w:val="ProductList-ClauseHeading"/>
      </w:pPr>
      <w:r>
        <w:t>Termos Específicos dos Serviços Online</w:t>
      </w:r>
    </w:p>
    <w:p w14:paraId="2BCA21AB" w14:textId="2C39953E" w:rsidR="000E117F" w:rsidRDefault="00B66454" w:rsidP="000E117F">
      <w:pPr>
        <w:pStyle w:val="ProductList-Body"/>
      </w:pPr>
      <w:hyperlink w:anchor="Office365Applications" w:history="1">
        <w:r w:rsidR="000E117F">
          <w:rPr>
            <w:rStyle w:val="Hyperlink"/>
          </w:rPr>
          <w:t>Aplicativos do Office 365</w:t>
        </w:r>
      </w:hyperlink>
      <w:r w:rsidR="000E117F">
        <w:t>: O Office Online Server substitui o Office Web Apps Server 2013.</w:t>
      </w:r>
    </w:p>
    <w:p w14:paraId="047A5F23" w14:textId="77777777" w:rsidR="000E117F" w:rsidRDefault="000E117F" w:rsidP="000E117F">
      <w:pPr>
        <w:pStyle w:val="ProductList-Body"/>
        <w:tabs>
          <w:tab w:val="left" w:pos="360"/>
        </w:tabs>
        <w:rPr>
          <w:color w:val="000000" w:themeColor="text1"/>
        </w:rPr>
      </w:pPr>
    </w:p>
    <w:p w14:paraId="65A0762A" w14:textId="77777777" w:rsidR="000E117F" w:rsidRDefault="000E117F" w:rsidP="000E117F">
      <w:pPr>
        <w:pStyle w:val="ProductList-ClauseHeading"/>
      </w:pPr>
      <w:r>
        <w:t>Anexo 1 – Notificações</w:t>
      </w:r>
    </w:p>
    <w:p w14:paraId="57E208CA" w14:textId="62C8AE70" w:rsidR="000E117F" w:rsidRDefault="00B66454" w:rsidP="000E117F">
      <w:pPr>
        <w:pStyle w:val="ProductList-Body"/>
      </w:pPr>
      <w:hyperlink w:anchor="ProfessionalServices" w:history="1">
        <w:r w:rsidR="000E117F">
          <w:rPr>
            <w:rStyle w:val="Hyperlink"/>
          </w:rPr>
          <w:t>Serviços Profissionais</w:t>
        </w:r>
      </w:hyperlink>
      <w:r w:rsidR="000E117F">
        <w:t>: A introdução foi revisada para esclarecer que Serviços Profissionais são diferentes de Serviços Online, e outros termos se aplicam aos Serviços Profissionais.</w:t>
      </w:r>
    </w:p>
    <w:p w14:paraId="15781DEE" w14:textId="77777777" w:rsidR="000E117F" w:rsidRDefault="000E117F" w:rsidP="000E117F">
      <w:pPr>
        <w:pStyle w:val="ProductList-Body"/>
        <w:tabs>
          <w:tab w:val="left" w:pos="360"/>
        </w:tabs>
        <w:rPr>
          <w:color w:val="000000" w:themeColor="text1"/>
        </w:rPr>
      </w:pPr>
    </w:p>
    <w:p w14:paraId="3C20E032" w14:textId="77777777" w:rsidR="000E117F" w:rsidRDefault="000E117F" w:rsidP="000E117F">
      <w:pPr>
        <w:pStyle w:val="ProductList-ClauseHeading"/>
      </w:pPr>
      <w:r>
        <w:t>Anexo 2 - Pacotes de Licenças de Assinatura</w:t>
      </w:r>
    </w:p>
    <w:p w14:paraId="5445A27F" w14:textId="77777777" w:rsidR="000E117F" w:rsidRDefault="00B66454" w:rsidP="000E117F">
      <w:pPr>
        <w:pStyle w:val="ProductList-Body"/>
      </w:pPr>
      <w:hyperlink w:anchor="Attachment2" w:history="1">
        <w:r w:rsidR="000E117F">
          <w:rPr>
            <w:rStyle w:val="Hyperlink"/>
          </w:rPr>
          <w:t>Tabela de Pacotes de Licenças de Assinatura</w:t>
        </w:r>
      </w:hyperlink>
      <w:r w:rsidR="000E117F">
        <w:t>: O Office 365 E5 foi adicionado.</w:t>
      </w:r>
    </w:p>
    <w:p w14:paraId="7ACF06CF" w14:textId="77777777" w:rsidR="000A7013" w:rsidRPr="00585A48" w:rsidRDefault="00B66454"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7798669"/>
      <w:bookmarkEnd w:id="9"/>
      <w:bookmarkEnd w:id="10"/>
      <w:bookmarkEnd w:id="11"/>
      <w:bookmarkEnd w:id="12"/>
      <w:bookmarkEnd w:id="13"/>
      <w:bookmarkEnd w:id="14"/>
      <w:r>
        <w:lastRenderedPageBreak/>
        <w:t>Termos Gerais</w:t>
      </w:r>
      <w:bookmarkEnd w:id="15"/>
      <w:bookmarkEnd w:id="16"/>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7" w:name="_Toc447798670"/>
      <w:r>
        <w:t>Definições</w:t>
      </w:r>
      <w:bookmarkEnd w:id="17"/>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73F26C5F" w14:textId="77777777" w:rsidR="00F856BF" w:rsidRDefault="00F856BF" w:rsidP="00F856BF">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Os Termos do Produto estão localizados no site </w:t>
      </w:r>
      <w:hyperlink r:id="rId21"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66429A49" w14:textId="07F3D7DF" w:rsidR="00103924" w:rsidRPr="00690C65" w:rsidRDefault="00103924" w:rsidP="00366C8E">
      <w:pPr>
        <w:pStyle w:val="ProductList-SubSubSectionHeading"/>
        <w:outlineLvl w:val="1"/>
      </w:pPr>
      <w:bookmarkStart w:id="18" w:name="_Toc447798671"/>
      <w:r>
        <w:t>Atualizações dos Termos dos Serviços Online</w:t>
      </w:r>
      <w:bookmarkEnd w:id="18"/>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34862786" w14:textId="669B7622" w:rsidR="00103924" w:rsidRPr="00690C65" w:rsidRDefault="00103924" w:rsidP="00366C8E">
      <w:pPr>
        <w:pStyle w:val="ProductList-SubSubSectionHeading"/>
        <w:outlineLvl w:val="1"/>
      </w:pPr>
      <w:bookmarkStart w:id="19" w:name="_Toc447798672"/>
      <w:r>
        <w:t>Alterações Regulatórias e Disponibilidade Internacional</w:t>
      </w:r>
      <w:bookmarkEnd w:id="19"/>
    </w:p>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0" w:name="_Toc447798673"/>
      <w:r>
        <w:t>Retenção de Dados</w:t>
      </w:r>
      <w:bookmarkEnd w:id="20"/>
    </w:p>
    <w:p w14:paraId="1645CC39" w14:textId="236F267B" w:rsidR="00103924" w:rsidRPr="00690C65" w:rsidRDefault="00FD32A4" w:rsidP="00337870">
      <w:pPr>
        <w:pStyle w:val="ProductList-Body"/>
        <w:spacing w:after="120"/>
      </w:pPr>
      <w:r>
        <w:t>Durante todo o tempo da assinatura do Cliente, o Cliente terá a capacidade de acessar e extrair os Dados do Cliente armazenados em cada Serviço Online. 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r w:rsidR="00D92296">
        <w:t>.</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1" w:name="_Toc447798674"/>
      <w:r>
        <w:lastRenderedPageBreak/>
        <w:t>Uso de Software com o Serviço Online</w:t>
      </w:r>
      <w:bookmarkEnd w:id="21"/>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7798675"/>
      <w:r>
        <w:t>Produtos que Não Sejam da Microsoft</w:t>
      </w:r>
      <w:bookmarkEnd w:id="22"/>
    </w:p>
    <w:p w14:paraId="717B1BE0" w14:textId="22E9601F" w:rsidR="00103924" w:rsidRPr="00690C65"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7798676"/>
      <w:r>
        <w:t>Política de Uso Aceitável</w:t>
      </w:r>
      <w:bookmarkEnd w:id="23"/>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7798677"/>
      <w:r>
        <w:t>Limitações Técnicas</w:t>
      </w:r>
      <w:bookmarkEnd w:id="24"/>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7798678"/>
      <w:r>
        <w:t>Cumprimento das Leis</w:t>
      </w:r>
      <w:bookmarkEnd w:id="25"/>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6B63D384" w14:textId="2FDBD42C" w:rsidR="00AD5F09" w:rsidRPr="00690C65" w:rsidRDefault="00AD5F09" w:rsidP="00AD5F09">
      <w:pPr>
        <w:pStyle w:val="ProductList-Body"/>
      </w:pPr>
      <w:r>
        <w:lastRenderedPageBreak/>
        <w:t>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26" w:name="_Toc447798679"/>
      <w:bookmarkStart w:id="27" w:name="ImportExportServices"/>
      <w:r w:rsidRPr="00FD32A4">
        <w:t>Serviços de Importação/Exportação</w:t>
      </w:r>
      <w:bookmarkEnd w:id="26"/>
    </w:p>
    <w:bookmarkEnd w:id="27"/>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28" w:name="_Toc447798680"/>
      <w:r>
        <w:t>Notificações Eletrônicas</w:t>
      </w:r>
      <w:bookmarkEnd w:id="28"/>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7798681"/>
      <w:r>
        <w:t>Reconsignação da Licença</w:t>
      </w:r>
      <w:bookmarkEnd w:id="29"/>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7798682"/>
      <w:r>
        <w:t>Componentes de Fontes</w:t>
      </w:r>
      <w:bookmarkEnd w:id="30"/>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7798683"/>
      <w:r>
        <w:t>Multiplexação</w:t>
      </w:r>
      <w:bookmarkEnd w:id="31"/>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4EB773C7" w14:textId="77777777" w:rsidR="00A94DA8" w:rsidRPr="00690C65" w:rsidRDefault="00B66454"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7798684"/>
      <w:r>
        <w:lastRenderedPageBreak/>
        <w:t>Termos de Privacidade e Segurança</w:t>
      </w:r>
      <w:bookmarkEnd w:id="32"/>
      <w:bookmarkEnd w:id="33"/>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34" w:name="_Toc447798685"/>
      <w:r w:rsidRPr="00A45242">
        <w:rPr>
          <w:lang w:val="pt-BR"/>
        </w:rPr>
        <w:t>Termos Gerais de Privacidade e Segurança</w:t>
      </w:r>
      <w:bookmarkEnd w:id="34"/>
    </w:p>
    <w:p w14:paraId="0A292299" w14:textId="77777777" w:rsidR="00F77036" w:rsidRPr="00690C65" w:rsidRDefault="00F77036" w:rsidP="00366C8E">
      <w:pPr>
        <w:pStyle w:val="ProductList-SubSubSectionHeading"/>
        <w:outlineLvl w:val="2"/>
      </w:pPr>
      <w:bookmarkStart w:id="35" w:name="_Toc447798686"/>
      <w:r>
        <w:t>Escopo</w:t>
      </w:r>
      <w:bookmarkEnd w:id="35"/>
    </w:p>
    <w:p w14:paraId="6720FC8E" w14:textId="65FEC10F" w:rsidR="00F77036" w:rsidRPr="00690C65" w:rsidRDefault="00F77036" w:rsidP="00F77036">
      <w:pPr>
        <w:pStyle w:val="ProductList-Body"/>
      </w:pPr>
      <w:r>
        <w:t xml:space="preserve">Os termos contidos nesta seção se aplicam a todos os Serviços Online, exceto a Plataforma Corporativa do Bing Mapas, a Plataforma de Gerenciamento de Ativos Móveis do Bing Mapas, a API do Translator e o Parature da Microsoft,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7798687"/>
      <w:r>
        <w:t>Uso dos Dados do Cliente</w:t>
      </w:r>
      <w:bookmarkEnd w:id="36"/>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690C65" w:rsidRDefault="00F77036" w:rsidP="00F77036">
      <w:pPr>
        <w:pStyle w:val="ProductList-Body"/>
      </w:pPr>
    </w:p>
    <w:p w14:paraId="00827BD5" w14:textId="77777777" w:rsidR="009B5A8E" w:rsidRDefault="009B5A8E" w:rsidP="009B5A8E">
      <w:pPr>
        <w:pStyle w:val="ProductList-SubSubSectionHeading"/>
        <w:outlineLvl w:val="2"/>
      </w:pPr>
      <w:bookmarkStart w:id="37" w:name="_Toc423959220"/>
      <w:bookmarkStart w:id="38" w:name="_Toc417892060"/>
      <w:bookmarkStart w:id="39" w:name="_Toc447798688"/>
      <w:r>
        <w:t>Divulgação dos Dados do Cliente</w:t>
      </w:r>
      <w:bookmarkEnd w:id="37"/>
      <w:bookmarkEnd w:id="38"/>
      <w:bookmarkEnd w:id="39"/>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7798689"/>
      <w:r>
        <w:t>Instituições Educacionais</w:t>
      </w:r>
      <w:bookmarkEnd w:id="40"/>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Default="00F77036" w:rsidP="00F77036">
      <w:pPr>
        <w:pStyle w:val="ProductList-Body"/>
      </w:pPr>
    </w:p>
    <w:p w14:paraId="600DBBBB" w14:textId="77777777" w:rsidR="009B5A8E" w:rsidRPr="000D77F3" w:rsidRDefault="009B5A8E" w:rsidP="009B5A8E">
      <w:pPr>
        <w:pStyle w:val="ProductList-SubSubSectionHeading"/>
      </w:pPr>
      <w:bookmarkStart w:id="41" w:name="_Toc423959222"/>
      <w:bookmarkStart w:id="42" w:name="_Toc447798690"/>
      <w:bookmarkStart w:id="43" w:name="_Toc417892062"/>
      <w:bookmarkStart w:id="44" w:name="HIPAA"/>
      <w:r>
        <w:t>Parceiro Comercial HIPPA</w:t>
      </w:r>
      <w:bookmarkEnd w:id="41"/>
      <w:bookmarkEnd w:id="42"/>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5"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lastRenderedPageBreak/>
        <w:t>se o Cliente tiver vários contratos de licenciamento por volume, o contrato de licenciamento por volume ao qual a recusa se aplicará.</w:t>
      </w:r>
    </w:p>
    <w:bookmarkEnd w:id="43"/>
    <w:bookmarkEnd w:id="44"/>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45" w:name="_Toc447798691"/>
      <w:r>
        <w:t>Segurança</w:t>
      </w:r>
      <w:bookmarkEnd w:id="45"/>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7798692"/>
      <w:r>
        <w:t>Notificação de Incidentes de Segurança</w:t>
      </w:r>
      <w:bookmarkEnd w:id="46"/>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7798693"/>
      <w:bookmarkStart w:id="48" w:name="LocationofDataProcessing"/>
      <w:r>
        <w:t>Local do Processamento de Dados</w:t>
      </w:r>
      <w:bookmarkEnd w:id="47"/>
    </w:p>
    <w:bookmarkEnd w:id="48"/>
    <w:p w14:paraId="6F79E91B" w14:textId="618376C3"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49" w:name="_Toc417892066"/>
      <w:bookmarkStart w:id="50" w:name="_Toc412644895"/>
      <w:bookmarkStart w:id="51" w:name="_Toc447798694"/>
      <w:r w:rsidRPr="004633D2">
        <w:t>Lançamentos de Visualizações Prévias</w:t>
      </w:r>
      <w:bookmarkEnd w:id="49"/>
      <w:bookmarkEnd w:id="50"/>
      <w:bookmarkEnd w:id="51"/>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7798695"/>
      <w:r>
        <w:t>Uso de Subcontratados</w:t>
      </w:r>
      <w:bookmarkEnd w:id="52"/>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7798696"/>
      <w:r>
        <w:t>Como Entrar em Contato com a Microsoft</w:t>
      </w:r>
      <w:bookmarkEnd w:id="53"/>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p w14:paraId="3AC2D0CA" w14:textId="2F10BC03" w:rsidR="00A94DA8" w:rsidRPr="009526DA" w:rsidRDefault="00B66454" w:rsidP="007C2D9C">
      <w:pPr>
        <w:pStyle w:val="ProductList-Body"/>
        <w:shd w:val="clear" w:color="auto" w:fill="A6A6A6" w:themeFill="background1" w:themeFillShade="A6"/>
        <w:spacing w:before="120" w:after="240"/>
        <w:jc w:val="right"/>
        <w:rPr>
          <w:lang w:val="en-US"/>
        </w:rPr>
      </w:pPr>
      <w:hyperlink w:anchor="TableofContents" w:history="1">
        <w:r w:rsidR="00A94DA8" w:rsidRPr="009526DA">
          <w:rPr>
            <w:rStyle w:val="Hyperlink"/>
            <w:sz w:val="16"/>
            <w:szCs w:val="16"/>
            <w:lang w:val="en-US"/>
          </w:rPr>
          <w:t>Sumário</w:t>
        </w:r>
      </w:hyperlink>
      <w:r w:rsidR="00A94DA8" w:rsidRPr="009526DA">
        <w:rPr>
          <w:sz w:val="16"/>
          <w:szCs w:val="16"/>
          <w:lang w:val="en-US"/>
        </w:rPr>
        <w:t>/</w:t>
      </w:r>
      <w:hyperlink w:anchor="GeneralTerms" w:history="1">
        <w:r w:rsidR="00A94DA8" w:rsidRPr="009526DA">
          <w:rPr>
            <w:rStyle w:val="Hyperlink"/>
            <w:sz w:val="16"/>
            <w:szCs w:val="16"/>
            <w:lang w:val="en-US"/>
          </w:rPr>
          <w:t>Termos Gerais</w:t>
        </w:r>
      </w:hyperlink>
    </w:p>
    <w:p w14:paraId="1AE89AFE" w14:textId="77777777" w:rsidR="00F856BF" w:rsidRPr="009526DA" w:rsidRDefault="00F856BF" w:rsidP="00366C8E">
      <w:pPr>
        <w:pStyle w:val="ProductList-Body"/>
        <w:rPr>
          <w:lang w:val="en-US"/>
        </w:rPr>
        <w:sectPr w:rsidR="00F856BF" w:rsidRPr="009526DA" w:rsidSect="001B6000">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45242" w:rsidRDefault="00F77036" w:rsidP="00A94DA8">
      <w:pPr>
        <w:pStyle w:val="ProductList-Offering1Heading"/>
        <w:rPr>
          <w:lang w:val="pt-BR"/>
        </w:rPr>
      </w:pPr>
      <w:bookmarkStart w:id="54" w:name="_Toc447798697"/>
      <w:bookmarkStart w:id="55" w:name="DataProcessingTerms"/>
      <w:r w:rsidRPr="00A45242">
        <w:rPr>
          <w:lang w:val="pt-BR"/>
        </w:rPr>
        <w:lastRenderedPageBreak/>
        <w:t>Termos de Processamento de Dados</w:t>
      </w:r>
      <w:bookmarkEnd w:id="54"/>
    </w:p>
    <w:bookmarkEnd w:id="55"/>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96920">
            <w:pPr>
              <w:pStyle w:val="ProductList-Body"/>
              <w:spacing w:before="20" w:after="20"/>
              <w:rPr>
                <w:color w:val="FFFFFF" w:themeColor="background1"/>
                <w:sz w:val="16"/>
                <w:szCs w:val="16"/>
              </w:rPr>
            </w:pPr>
            <w:r>
              <w:rPr>
                <w:color w:val="FFFFFF" w:themeColor="background1"/>
                <w:sz w:val="16"/>
                <w:szCs w:val="16"/>
              </w:rPr>
              <w:t>Serviços Online</w:t>
            </w:r>
          </w:p>
        </w:tc>
      </w:tr>
      <w:tr w:rsidR="000E117F" w14:paraId="5B88E03B" w14:textId="77777777" w:rsidTr="000E117F">
        <w:tc>
          <w:tcPr>
            <w:tcW w:w="2520" w:type="dxa"/>
            <w:vAlign w:val="center"/>
          </w:tcPr>
          <w:p w14:paraId="0933360A" w14:textId="77777777" w:rsidR="000E117F" w:rsidRPr="00231971" w:rsidRDefault="000E117F" w:rsidP="00196920">
            <w:pPr>
              <w:pStyle w:val="ProductList-Body"/>
              <w:rPr>
                <w:sz w:val="16"/>
                <w:szCs w:val="16"/>
              </w:rPr>
            </w:pPr>
            <w:bookmarkStart w:id="56" w:name="MicrosoftDynamicsOnlineServices"/>
            <w:r>
              <w:rPr>
                <w:sz w:val="16"/>
                <w:szCs w:val="16"/>
              </w:rPr>
              <w:t>Microsoft Dynamics Online Services</w:t>
            </w:r>
          </w:p>
        </w:tc>
        <w:tc>
          <w:tcPr>
            <w:tcW w:w="8280" w:type="dxa"/>
          </w:tcPr>
          <w:p w14:paraId="0CACC832" w14:textId="40D15F01" w:rsidR="000E117F" w:rsidRPr="00231971" w:rsidRDefault="000E117F" w:rsidP="005E22AF">
            <w:pPr>
              <w:pStyle w:val="ProductList-Body"/>
              <w:rPr>
                <w:sz w:val="16"/>
                <w:szCs w:val="16"/>
              </w:rPr>
            </w:pPr>
            <w:r>
              <w:rPr>
                <w:sz w:val="16"/>
                <w:szCs w:val="16"/>
              </w:rPr>
              <w:t xml:space="preserve">Os seguintes serviços: Microsoft Dynamics CRM Online e Microsoft Dynamics Marketing. Os Serviços Online do Microsoft Dynamics não incluem (1) Microsoft Dynamics CRM para dispositivos compatíveis, que incluem, mas não se limitam a, os Serviços do Microsoft Dynamics CRM Online para tablets e/ou smartphones; </w:t>
            </w:r>
            <w:r w:rsidR="005E22AF">
              <w:rPr>
                <w:sz w:val="16"/>
                <w:szCs w:val="16"/>
              </w:rPr>
              <w:t xml:space="preserve">ou </w:t>
            </w:r>
            <w:r>
              <w:rPr>
                <w:sz w:val="16"/>
                <w:szCs w:val="16"/>
              </w:rPr>
              <w:t>(2) qualquer outro serviço de marca separada disponibilizado com ou conectado ao Microsoft Dynamics CRM Online ou Microsoft Dynamics Marketing.</w:t>
            </w:r>
          </w:p>
        </w:tc>
      </w:tr>
      <w:bookmarkEnd w:id="56"/>
      <w:tr w:rsidR="000E117F" w14:paraId="3E492DA6" w14:textId="77777777" w:rsidTr="000E117F">
        <w:tc>
          <w:tcPr>
            <w:tcW w:w="2520" w:type="dxa"/>
            <w:vAlign w:val="center"/>
          </w:tcPr>
          <w:p w14:paraId="2D0F2EDF" w14:textId="77777777" w:rsidR="000E117F" w:rsidRPr="00231971" w:rsidRDefault="000E117F" w:rsidP="00196920">
            <w:pPr>
              <w:pStyle w:val="ProductList-Body"/>
              <w:rPr>
                <w:sz w:val="16"/>
                <w:szCs w:val="16"/>
              </w:rPr>
            </w:pPr>
            <w:r>
              <w:rPr>
                <w:sz w:val="16"/>
                <w:szCs w:val="16"/>
              </w:rPr>
              <w:t>Serviços do Office 365</w:t>
            </w:r>
          </w:p>
        </w:tc>
        <w:tc>
          <w:tcPr>
            <w:tcW w:w="8280" w:type="dxa"/>
          </w:tcPr>
          <w:p w14:paraId="3A85E905" w14:textId="77777777" w:rsidR="000E117F" w:rsidRPr="00231971" w:rsidRDefault="000E117F" w:rsidP="00196920">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SharePoint Online, OneDrive for Business, Project Online, Skype for Business Online, Sway, Office Online, Delve Analytics, Lockbox do Cliente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0E117F" w14:paraId="5E5B96DA" w14:textId="77777777" w:rsidTr="000E117F">
        <w:tc>
          <w:tcPr>
            <w:tcW w:w="2520" w:type="dxa"/>
            <w:vAlign w:val="center"/>
          </w:tcPr>
          <w:p w14:paraId="18690210" w14:textId="77777777" w:rsidR="000E117F" w:rsidRPr="00231971" w:rsidRDefault="000E117F" w:rsidP="00196920">
            <w:pPr>
              <w:pStyle w:val="ProductList-Body"/>
              <w:rPr>
                <w:sz w:val="16"/>
                <w:szCs w:val="16"/>
              </w:rPr>
            </w:pPr>
            <w:bookmarkStart w:id="57" w:name="MicrosoftAzureCoreServices"/>
            <w:r>
              <w:rPr>
                <w:sz w:val="16"/>
                <w:szCs w:val="16"/>
              </w:rPr>
              <w:t>Serviços Principais do Microsoft Azure</w:t>
            </w:r>
            <w:bookmarkEnd w:id="57"/>
          </w:p>
        </w:tc>
        <w:tc>
          <w:tcPr>
            <w:tcW w:w="8280" w:type="dxa"/>
          </w:tcPr>
          <w:p w14:paraId="0F80E19A" w14:textId="33C803D6" w:rsidR="000E117F" w:rsidRPr="00231971" w:rsidRDefault="000E117F" w:rsidP="00196920">
            <w:pPr>
              <w:pStyle w:val="ProductList-Body"/>
              <w:rPr>
                <w:sz w:val="16"/>
                <w:szCs w:val="16"/>
              </w:rPr>
            </w:pPr>
            <w:r>
              <w:rPr>
                <w:sz w:val="16"/>
                <w:szCs w:val="16"/>
              </w:rPr>
              <w:t xml:space="preserve">Active Directory, Gerenciamento de APIs, Serviços de Aplicativos </w:t>
            </w:r>
            <w:r w:rsidR="005E22AF">
              <w:rPr>
                <w:sz w:val="16"/>
                <w:szCs w:val="16"/>
              </w:rPr>
              <w:t>(</w:t>
            </w:r>
            <w:r>
              <w:rPr>
                <w:sz w:val="16"/>
                <w:szCs w:val="16"/>
              </w:rPr>
              <w:t>Aplicativos de API, Aplicativos Móveis, Aplicativos Web</w:t>
            </w:r>
            <w:r w:rsidR="005E22AF">
              <w:rPr>
                <w:sz w:val="16"/>
                <w:szCs w:val="16"/>
              </w:rPr>
              <w:t>)</w:t>
            </w:r>
            <w:r>
              <w:rPr>
                <w:sz w:val="16"/>
                <w:szCs w:val="16"/>
              </w:rPr>
              <w:t xml:space="preserve">, Automação, Backup, Lote, Serviços BizTalk, Serviços de Nuvem, DocumentDB, Event Hubs, Rota Expressa, HDInsight, Cofre de Chaves, Balanceador de Carga, Aprendizado de Máquina, Portal de Gerenciamento, Serviços de Mídia, Serviços Móveis, Autenticação Multifator, Hub de Notificação, Insights Operacionais, Cache Redis, RemoteApp, Serviço de Gerenciamento de Direitos, Agendador, Barramento de Serviço, Recuperação de Sites, Banco de Dados SQL, Armazenamento, StorSimple, Stream Analytics, Gerenciador de Tráfego, Máquinas Virtuais, Rede Virtual, Visual Studio Team Services, Sites e Gerenciador de Fluxo de Trabalho. </w:t>
            </w:r>
          </w:p>
        </w:tc>
      </w:tr>
      <w:tr w:rsidR="000E117F" w14:paraId="0DC443AB" w14:textId="77777777" w:rsidTr="000E117F">
        <w:tc>
          <w:tcPr>
            <w:tcW w:w="2520" w:type="dxa"/>
            <w:vAlign w:val="center"/>
          </w:tcPr>
          <w:p w14:paraId="7AB71517" w14:textId="77777777" w:rsidR="000E117F" w:rsidRPr="00231971" w:rsidRDefault="000E117F" w:rsidP="00196920">
            <w:pPr>
              <w:pStyle w:val="ProductList-Body"/>
              <w:rPr>
                <w:sz w:val="16"/>
                <w:szCs w:val="16"/>
              </w:rPr>
            </w:pPr>
            <w:r>
              <w:rPr>
                <w:sz w:val="16"/>
                <w:szCs w:val="16"/>
              </w:rPr>
              <w:t>Serviços Online do Microsoft Intune</w:t>
            </w:r>
          </w:p>
        </w:tc>
        <w:tc>
          <w:tcPr>
            <w:tcW w:w="8280" w:type="dxa"/>
          </w:tcPr>
          <w:p w14:paraId="5CB102C6" w14:textId="77777777" w:rsidR="000E117F" w:rsidRPr="00231971" w:rsidRDefault="000E117F" w:rsidP="00196920">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0E117F" w14:paraId="63B3ACFD" w14:textId="77777777" w:rsidTr="000E117F">
        <w:tc>
          <w:tcPr>
            <w:tcW w:w="2520" w:type="dxa"/>
            <w:vAlign w:val="center"/>
          </w:tcPr>
          <w:p w14:paraId="3D64B384" w14:textId="77777777" w:rsidR="000E117F" w:rsidRPr="00231971" w:rsidRDefault="000E117F" w:rsidP="00196920">
            <w:pPr>
              <w:pStyle w:val="ProductList-Body"/>
              <w:rPr>
                <w:sz w:val="16"/>
                <w:szCs w:val="16"/>
              </w:rPr>
            </w:pPr>
            <w:r>
              <w:rPr>
                <w:sz w:val="16"/>
                <w:szCs w:val="16"/>
              </w:rPr>
              <w:t>Microsoft Power BI Services</w:t>
            </w:r>
          </w:p>
        </w:tc>
        <w:tc>
          <w:tcPr>
            <w:tcW w:w="8280" w:type="dxa"/>
          </w:tcPr>
          <w:p w14:paraId="5B4791DD" w14:textId="77777777" w:rsidR="000E117F" w:rsidRPr="00231971" w:rsidRDefault="000E117F" w:rsidP="00196920">
            <w:pPr>
              <w:pStyle w:val="ProductList-Body"/>
              <w:rPr>
                <w:sz w:val="16"/>
                <w:szCs w:val="16"/>
              </w:rPr>
            </w:pPr>
            <w:r>
              <w:rPr>
                <w:sz w:val="16"/>
                <w:szCs w:val="16"/>
              </w:rPr>
              <w:t>A parte do serviço de nuvem do Microsoft Power BI oferecida como um serviço independente ou conforme incluída em um pacote ou plano com a marca Office 365, mas excluindo a funcionalidade de catálogo de dados, os aplicativos móveis Power BI ou Power BI Desktop.</w:t>
            </w:r>
          </w:p>
        </w:tc>
      </w:tr>
    </w:tbl>
    <w:p w14:paraId="52A01B09" w14:textId="77777777" w:rsidR="00390741" w:rsidRDefault="00390741" w:rsidP="00390741">
      <w:pPr>
        <w:pStyle w:val="ProductList-Body"/>
      </w:pPr>
    </w:p>
    <w:p w14:paraId="633A1118" w14:textId="77777777" w:rsidR="00390741" w:rsidRDefault="00390741" w:rsidP="000E117F">
      <w:pPr>
        <w:pStyle w:val="ProductList-SubSubSectionHeading"/>
        <w:keepNext/>
        <w:outlineLvl w:val="2"/>
      </w:pPr>
      <w:bookmarkStart w:id="58" w:name="_Toc440961447"/>
      <w:bookmarkStart w:id="59" w:name="_Toc440019525"/>
      <w:bookmarkStart w:id="60" w:name="_Toc447798698"/>
      <w:r>
        <w:lastRenderedPageBreak/>
        <w:t>Local dos Dados do Cliente em Repouso</w:t>
      </w:r>
      <w:bookmarkEnd w:id="58"/>
      <w:bookmarkEnd w:id="59"/>
      <w:bookmarkEnd w:id="60"/>
    </w:p>
    <w:p w14:paraId="45AEA3FB" w14:textId="77777777" w:rsidR="00390741" w:rsidRDefault="00390741" w:rsidP="00390741">
      <w:pPr>
        <w:pStyle w:val="ProductList-Body"/>
      </w:pPr>
      <w:r>
        <w:t>A Microsoft armazenará os Dados do Cliente em repouso em determinadas áreas geográficas importantes (individualmente, Área Geográfica) da seguinte forma:</w:t>
      </w:r>
    </w:p>
    <w:p w14:paraId="57D59AFD" w14:textId="77777777" w:rsidR="00390741" w:rsidRDefault="00390741" w:rsidP="00390741">
      <w:pPr>
        <w:pStyle w:val="ProductList-Body"/>
        <w:numPr>
          <w:ilvl w:val="0"/>
          <w:numId w:val="6"/>
        </w:numPr>
        <w:ind w:left="450" w:hanging="270"/>
      </w:pPr>
      <w:r>
        <w:rPr>
          <w:b/>
        </w:rPr>
        <w:t xml:space="preserve">Serviços do Office 365. </w:t>
      </w:r>
      <w:r>
        <w:t>Se o Cliente provisionar seu locatário na Austrália, na União Europeia, na Índia, no Japão ou nos Estados Unidos (cada uma das Regiões citadas acima), Microsoft armazenará os seguintes Dados do Cliente em repouso somente naquela Região: (1) conteúdo da caixa de correio do Exchange Online (corpo do email, entradas do calendário e o conteúdo dos anexos de email) e (2) conteúdo do site do SharePoint Online e os arquivos armazenados nesse site.</w:t>
      </w:r>
    </w:p>
    <w:p w14:paraId="38A7CEB3" w14:textId="77777777" w:rsidR="00390741" w:rsidRDefault="00390741" w:rsidP="00390741">
      <w:pPr>
        <w:pStyle w:val="ProductList-Body"/>
        <w:numPr>
          <w:ilvl w:val="0"/>
          <w:numId w:val="6"/>
        </w:numPr>
        <w:ind w:left="450" w:hanging="270"/>
      </w:pPr>
      <w:r>
        <w:rPr>
          <w:b/>
        </w:rPr>
        <w:t>Serviços Online do Microsoft Intune</w:t>
      </w:r>
      <w:r w:rsidRPr="00D91D0C">
        <w:rPr>
          <w:b/>
          <w:bCs/>
        </w:rPr>
        <w:t xml:space="preserve">. </w:t>
      </w:r>
      <w:r>
        <w:t>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18B18D5C" w14:textId="77777777" w:rsidR="00390741" w:rsidRDefault="00390741" w:rsidP="00390741">
      <w:pPr>
        <w:pStyle w:val="ProductList-Body"/>
        <w:numPr>
          <w:ilvl w:val="0"/>
          <w:numId w:val="6"/>
        </w:numPr>
        <w:ind w:left="450" w:hanging="270"/>
      </w:pPr>
      <w:r>
        <w:rPr>
          <w:b/>
        </w:rPr>
        <w:t>Microsoft Power BI</w:t>
      </w:r>
      <w:r w:rsidRPr="00706466">
        <w:rPr>
          <w:b/>
          <w:bCs/>
        </w:rPr>
        <w:t xml:space="preserve">. </w:t>
      </w:r>
      <w:r>
        <w:t>Se o Cliente provisionar seu locatário nos Estados Unidos ou na União Europeia, a Microsoft armazenará os Dados em repouso do Cliente do Microsoft Power BI somente nessa Área Geográfica:</w:t>
      </w:r>
    </w:p>
    <w:p w14:paraId="6E88BE36" w14:textId="77777777" w:rsidR="00390741" w:rsidRDefault="00390741" w:rsidP="00390741">
      <w:pPr>
        <w:pStyle w:val="ProductList-Body"/>
        <w:numPr>
          <w:ilvl w:val="0"/>
          <w:numId w:val="6"/>
        </w:numPr>
        <w:ind w:left="450" w:hanging="270"/>
      </w:pPr>
      <w:r>
        <w:rPr>
          <w:b/>
        </w:rPr>
        <w:t>Serviços Principais do Microsoft Azure</w:t>
      </w:r>
      <w:r w:rsidRPr="00706466">
        <w:rPr>
          <w:b/>
          <w:bCs/>
        </w:rPr>
        <w:t xml:space="preserve">. </w:t>
      </w:r>
      <w:r>
        <w:t>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0EF61BE0" w14:textId="77777777" w:rsidR="00390741" w:rsidRDefault="00390741" w:rsidP="00390741">
      <w:pPr>
        <w:pStyle w:val="ProductList-Body"/>
        <w:numPr>
          <w:ilvl w:val="0"/>
          <w:numId w:val="6"/>
        </w:numPr>
        <w:spacing w:after="120"/>
        <w:ind w:left="450" w:hanging="270"/>
      </w:pPr>
      <w:r>
        <w:rPr>
          <w:b/>
        </w:rPr>
        <w:t>Microsoft Dynamics CRM Online</w:t>
      </w:r>
      <w:r w:rsidRPr="00706466">
        <w:rPr>
          <w:b/>
          <w:bCs/>
        </w:rPr>
        <w:t xml:space="preserve">. </w:t>
      </w:r>
      <w:r>
        <w:t>Para entidades gerenciadas pelo Microsoft Dynamics CRM Online Service, se o Cliente provisionar sua instância nos Estados Unidos ou na União Europeia, a Microsoft armazenará os Dados do Cliente em repouso nos Estados Unidos ou na União Europeia, conforme aplicável.</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19DB872B" w14:textId="390C1941" w:rsidR="00086F17" w:rsidRPr="00690C65" w:rsidRDefault="00086F17" w:rsidP="00C614F3">
      <w:pPr>
        <w:pStyle w:val="ProductList-SubSubSectionHeading"/>
        <w:outlineLvl w:val="2"/>
      </w:pPr>
      <w:bookmarkStart w:id="61" w:name="_Toc447798699"/>
      <w:r>
        <w:t>Privacidade</w:t>
      </w:r>
      <w:bookmarkEnd w:id="61"/>
    </w:p>
    <w:p w14:paraId="15DD36B2" w14:textId="140D3A05" w:rsidR="00086F17" w:rsidRPr="00690C65" w:rsidRDefault="00086F17" w:rsidP="00A44A41">
      <w:pPr>
        <w:pStyle w:val="ProductList-Body"/>
        <w:numPr>
          <w:ilvl w:val="0"/>
          <w:numId w:val="7"/>
        </w:numPr>
        <w:ind w:left="450" w:hanging="270"/>
      </w:pPr>
      <w:r>
        <w:rPr>
          <w:b/>
        </w:rPr>
        <w:t>Exclusão ou Devolução de Dados do Cliente</w:t>
      </w:r>
      <w:r w:rsidRPr="00AA1D90">
        <w:rPr>
          <w:b/>
          <w:bCs/>
        </w:rPr>
        <w:t xml:space="preserve">. </w:t>
      </w:r>
      <w:r>
        <w:t xml:space="preserve">No máximo, 180 dias após o término ou a rescisão do uso de um Serviço Online por parte do Cliente, a Microsoft desabilitará a conta e excluirá dela os Dados do Cliente. </w:t>
      </w:r>
    </w:p>
    <w:p w14:paraId="6287F55F" w14:textId="36E258AD" w:rsidR="00086F17" w:rsidRPr="00690C65" w:rsidRDefault="00086F17" w:rsidP="00A44A41">
      <w:pPr>
        <w:pStyle w:val="ProductList-Body"/>
        <w:numPr>
          <w:ilvl w:val="0"/>
          <w:numId w:val="7"/>
        </w:numPr>
        <w:ind w:left="450" w:hanging="270"/>
      </w:pPr>
      <w:r>
        <w:rPr>
          <w:b/>
        </w:rPr>
        <w:t>Transferência dos Dados do Cliente</w:t>
      </w:r>
      <w:r w:rsidRPr="00AA1D90">
        <w:rPr>
          <w:b/>
          <w:bCs/>
        </w:rPr>
        <w:t>.</w:t>
      </w:r>
      <w:r>
        <w:t xml:space="preserve"> A Microsoft, durante o prazo designado pelo contrato de licenciamento por volume do Cliente, permanecerá certificada de acordo com os programas "Safe Harbor" (Porto Seguro) da União Europeia e da Suíça, desde que eles sejam mantidos pelo governo dos Estados Unidos. Além disso, a menos que o Cliente tenha recusado as Cláusulas Contratuais Padrão, todas as transferências dos Dados do Cliente para fora da União Europeia, da Área Econômica Europeia e da Suíça serão regidas pelas Cláusulas Contratuais Padrão.</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555A6521" w:rsidR="00086F17" w:rsidRPr="00690C65" w:rsidRDefault="00086F17" w:rsidP="00CD7F8D">
      <w:pPr>
        <w:pStyle w:val="ProductList-Body"/>
        <w:numPr>
          <w:ilvl w:val="0"/>
          <w:numId w:val="7"/>
        </w:numPr>
        <w:ind w:left="450" w:hanging="270"/>
      </w:pPr>
      <w:r>
        <w:rPr>
          <w:b/>
        </w:rPr>
        <w:t>Transferência de Subcontratados</w:t>
      </w:r>
      <w:r w:rsidRPr="00AA1D90">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bem como os serviços limitados ou secundários que eles fornecem. Pelo menos, 14 dias antes de autorizar qualquer novo subcontratado a acessar os Dados do Cliente, a 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2" w:name="_Toc447798700"/>
      <w:r>
        <w:t>Termos Europeus Adicionais.</w:t>
      </w:r>
      <w:bookmarkEnd w:id="62"/>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w:t>
      </w:r>
      <w:r w:rsidRPr="004633D2">
        <w:lastRenderedPageBreak/>
        <w:t>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3" w:name="_Toc447798701"/>
      <w:r>
        <w:t>Segurança</w:t>
      </w:r>
      <w:bookmarkEnd w:id="63"/>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lastRenderedPageBreak/>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lastRenderedPageBreak/>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5BB81CE4" w14:textId="05299564" w:rsidR="00E466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color w:val="000000" w:themeColor="text1"/>
                <w:sz w:val="16"/>
                <w:szCs w:val="16"/>
              </w:rPr>
              <w:t xml:space="preserve">Para </w:t>
            </w:r>
            <w:r w:rsidR="003D22CB" w:rsidRPr="00390741">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4139419A" w:rsidR="00272578" w:rsidRPr="00390741" w:rsidRDefault="00272578" w:rsidP="00084A1F">
            <w:pPr>
              <w:pStyle w:val="ProductList-Body"/>
              <w:ind w:left="162" w:hanging="7"/>
              <w:rPr>
                <w:sz w:val="16"/>
                <w:szCs w:val="16"/>
              </w:rPr>
            </w:pPr>
            <w:r w:rsidRPr="00390741">
              <w:rPr>
                <w:color w:val="000000" w:themeColor="text1"/>
                <w:sz w:val="16"/>
                <w:szCs w:val="16"/>
              </w:rPr>
              <w:t xml:space="preserve">A Microsoft controla, ou permite que o </w:t>
            </w:r>
            <w:r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390741">
      <w:pPr>
        <w:pStyle w:val="ProductList-Body"/>
        <w:outlineLvl w:val="2"/>
        <w:rPr>
          <w:b/>
          <w:color w:val="00188F"/>
        </w:rPr>
      </w:pPr>
      <w:r>
        <w:rPr>
          <w:b/>
          <w:color w:val="00188F"/>
        </w:rPr>
        <w:t>Política de Segurança de Informações dos Serviços Online</w:t>
      </w:r>
    </w:p>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9E21BA">
            <w:pPr>
              <w:pStyle w:val="ProductList-Body"/>
              <w:rPr>
                <w:color w:val="FFFFFF" w:themeColor="background1"/>
                <w:sz w:val="16"/>
              </w:rPr>
            </w:pPr>
            <w:r>
              <w:rPr>
                <w:color w:val="FFFFFF" w:themeColor="background1"/>
                <w:sz w:val="16"/>
              </w:rPr>
              <w:lastRenderedPageBreak/>
              <w:t>Serviço Online</w:t>
            </w:r>
          </w:p>
        </w:tc>
        <w:tc>
          <w:tcPr>
            <w:tcW w:w="1584" w:type="dxa"/>
            <w:shd w:val="clear" w:color="auto" w:fill="0072C6"/>
            <w:vAlign w:val="center"/>
          </w:tcPr>
          <w:p w14:paraId="1CF63705" w14:textId="77777777" w:rsidR="00390741" w:rsidRPr="005F68CF" w:rsidRDefault="00390741" w:rsidP="009E21B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9E21BA">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9E21BA">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9E21BA">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9E21BA">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9E21BA">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9E21BA">
            <w:pPr>
              <w:pStyle w:val="ProductList-Body"/>
              <w:rPr>
                <w:color w:val="FFFFFF" w:themeColor="background1"/>
                <w:sz w:val="16"/>
                <w:lang w:val="fr-FR"/>
              </w:rPr>
            </w:pPr>
            <w:r>
              <w:rPr>
                <w:color w:val="FFFFFF" w:themeColor="background1"/>
                <w:sz w:val="16"/>
              </w:rPr>
              <w:t>SSAE 16 SOC 2 Tipo II</w:t>
            </w:r>
          </w:p>
        </w:tc>
      </w:tr>
      <w:tr w:rsidR="00390741" w:rsidRPr="00C62FB6" w14:paraId="5C97BBA0" w14:textId="77777777" w:rsidTr="009526DA">
        <w:trPr>
          <w:trHeight w:val="288"/>
        </w:trPr>
        <w:tc>
          <w:tcPr>
            <w:tcW w:w="2880" w:type="dxa"/>
            <w:vAlign w:val="center"/>
          </w:tcPr>
          <w:p w14:paraId="52B2CF67" w14:textId="77777777" w:rsidR="00390741" w:rsidRPr="005F68CF" w:rsidRDefault="00390741" w:rsidP="009E21BA">
            <w:pPr>
              <w:pStyle w:val="ProductList-Body"/>
              <w:rPr>
                <w:sz w:val="16"/>
              </w:rPr>
            </w:pPr>
            <w:r>
              <w:rPr>
                <w:sz w:val="16"/>
              </w:rPr>
              <w:t>Serviços do Office 365</w:t>
            </w:r>
          </w:p>
        </w:tc>
        <w:tc>
          <w:tcPr>
            <w:tcW w:w="1584" w:type="dxa"/>
            <w:vAlign w:val="center"/>
          </w:tcPr>
          <w:p w14:paraId="30CB84A6"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0AACB32B"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1E622A73"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7034F9A"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151187E9" w14:textId="77777777" w:rsidR="00390741" w:rsidRPr="005F68CF" w:rsidRDefault="00390741" w:rsidP="009E21BA">
            <w:pPr>
              <w:pStyle w:val="ProductList-Body"/>
              <w:rPr>
                <w:color w:val="000000" w:themeColor="text1"/>
                <w:sz w:val="16"/>
              </w:rPr>
            </w:pPr>
            <w:r>
              <w:rPr>
                <w:color w:val="000000" w:themeColor="text1"/>
                <w:sz w:val="16"/>
              </w:rPr>
              <w:t>Sim</w:t>
            </w:r>
          </w:p>
        </w:tc>
      </w:tr>
      <w:tr w:rsidR="00390741" w:rsidRPr="00C62FB6" w14:paraId="323175F5" w14:textId="77777777" w:rsidTr="009526DA">
        <w:trPr>
          <w:trHeight w:val="288"/>
        </w:trPr>
        <w:tc>
          <w:tcPr>
            <w:tcW w:w="2880" w:type="dxa"/>
            <w:vAlign w:val="center"/>
          </w:tcPr>
          <w:p w14:paraId="4405DBFD" w14:textId="77777777" w:rsidR="00390741" w:rsidRPr="005F68CF" w:rsidRDefault="00390741" w:rsidP="009E21BA">
            <w:pPr>
              <w:pStyle w:val="ProductList-Body"/>
              <w:rPr>
                <w:sz w:val="16"/>
              </w:rPr>
            </w:pPr>
            <w:r>
              <w:rPr>
                <w:sz w:val="16"/>
              </w:rPr>
              <w:t>Microsoft Dynamics Online Services</w:t>
            </w:r>
          </w:p>
        </w:tc>
        <w:tc>
          <w:tcPr>
            <w:tcW w:w="1584" w:type="dxa"/>
            <w:vAlign w:val="center"/>
          </w:tcPr>
          <w:p w14:paraId="2FD56435"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2872234A"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DC0A626"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22B2D899" w14:textId="77777777" w:rsidR="00390741" w:rsidRPr="005F68CF" w:rsidRDefault="00390741" w:rsidP="009E21BA">
            <w:pPr>
              <w:pStyle w:val="ProductList-Body"/>
              <w:rPr>
                <w:color w:val="000000" w:themeColor="text1"/>
                <w:sz w:val="16"/>
              </w:rPr>
            </w:pPr>
            <w:r>
              <w:rPr>
                <w:color w:val="000000" w:themeColor="text1"/>
                <w:sz w:val="16"/>
              </w:rPr>
              <w:t>Sim</w:t>
            </w:r>
            <w:r>
              <w:rPr>
                <w:color w:val="000000" w:themeColor="text1"/>
                <w:sz w:val="16"/>
                <w:szCs w:val="16"/>
              </w:rPr>
              <w:t>*</w:t>
            </w:r>
          </w:p>
        </w:tc>
        <w:tc>
          <w:tcPr>
            <w:tcW w:w="1584" w:type="dxa"/>
            <w:vAlign w:val="center"/>
          </w:tcPr>
          <w:p w14:paraId="422C226D" w14:textId="77777777" w:rsidR="00390741" w:rsidRPr="005F68CF" w:rsidRDefault="00390741" w:rsidP="009E21BA">
            <w:pPr>
              <w:pStyle w:val="ProductList-Body"/>
              <w:rPr>
                <w:color w:val="000000" w:themeColor="text1"/>
                <w:sz w:val="16"/>
              </w:rPr>
            </w:pPr>
            <w:r>
              <w:rPr>
                <w:color w:val="000000" w:themeColor="text1"/>
                <w:sz w:val="16"/>
              </w:rPr>
              <w:t>Sim</w:t>
            </w:r>
            <w:r>
              <w:rPr>
                <w:color w:val="000000" w:themeColor="text1"/>
                <w:sz w:val="16"/>
                <w:szCs w:val="16"/>
              </w:rPr>
              <w:t>*</w:t>
            </w:r>
          </w:p>
        </w:tc>
      </w:tr>
      <w:tr w:rsidR="00390741" w:rsidRPr="00C62FB6" w14:paraId="2D7E6397" w14:textId="77777777" w:rsidTr="009526DA">
        <w:trPr>
          <w:trHeight w:val="288"/>
        </w:trPr>
        <w:tc>
          <w:tcPr>
            <w:tcW w:w="2880" w:type="dxa"/>
            <w:vAlign w:val="center"/>
          </w:tcPr>
          <w:p w14:paraId="2E8700FC" w14:textId="77777777" w:rsidR="00390741" w:rsidRPr="005F68CF" w:rsidRDefault="00390741" w:rsidP="009E21BA">
            <w:pPr>
              <w:pStyle w:val="ProductList-Body"/>
              <w:rPr>
                <w:sz w:val="16"/>
              </w:rPr>
            </w:pPr>
            <w:r>
              <w:rPr>
                <w:sz w:val="16"/>
              </w:rPr>
              <w:t>Serviços Principais do Microsoft Azure</w:t>
            </w:r>
          </w:p>
        </w:tc>
        <w:tc>
          <w:tcPr>
            <w:tcW w:w="1584" w:type="dxa"/>
            <w:vAlign w:val="center"/>
          </w:tcPr>
          <w:p w14:paraId="0C3D9A3E"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252F612"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3B6D733"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086A7E05" w14:textId="77777777" w:rsidR="00390741" w:rsidRPr="005F68CF" w:rsidRDefault="00390741" w:rsidP="009E21BA">
            <w:pPr>
              <w:pStyle w:val="ProductList-Body"/>
              <w:rPr>
                <w:i/>
                <w:color w:val="000000" w:themeColor="text1"/>
                <w:sz w:val="16"/>
              </w:rPr>
            </w:pPr>
            <w:r>
              <w:rPr>
                <w:color w:val="000000" w:themeColor="text1"/>
                <w:sz w:val="16"/>
              </w:rPr>
              <w:t>Variáveis**</w:t>
            </w:r>
          </w:p>
        </w:tc>
        <w:tc>
          <w:tcPr>
            <w:tcW w:w="1584" w:type="dxa"/>
            <w:vAlign w:val="center"/>
          </w:tcPr>
          <w:p w14:paraId="78714C05" w14:textId="77777777" w:rsidR="00390741" w:rsidRPr="005F68CF" w:rsidRDefault="00390741" w:rsidP="009E21BA">
            <w:pPr>
              <w:pStyle w:val="ProductList-Body"/>
              <w:rPr>
                <w:color w:val="000000" w:themeColor="text1"/>
                <w:sz w:val="16"/>
              </w:rPr>
            </w:pPr>
            <w:r>
              <w:rPr>
                <w:color w:val="000000" w:themeColor="text1"/>
                <w:sz w:val="16"/>
              </w:rPr>
              <w:t>Variáveis**</w:t>
            </w:r>
          </w:p>
        </w:tc>
      </w:tr>
      <w:tr w:rsidR="00390741" w:rsidRPr="00C62FB6" w14:paraId="00627E0E" w14:textId="77777777" w:rsidTr="009526DA">
        <w:trPr>
          <w:trHeight w:val="288"/>
        </w:trPr>
        <w:tc>
          <w:tcPr>
            <w:tcW w:w="2880" w:type="dxa"/>
            <w:vAlign w:val="center"/>
          </w:tcPr>
          <w:p w14:paraId="64BF506D" w14:textId="77777777" w:rsidR="00390741" w:rsidRPr="005F68CF" w:rsidRDefault="00390741" w:rsidP="009E21BA">
            <w:pPr>
              <w:pStyle w:val="ProductList-Body"/>
              <w:rPr>
                <w:sz w:val="16"/>
              </w:rPr>
            </w:pPr>
            <w:r>
              <w:rPr>
                <w:sz w:val="16"/>
              </w:rPr>
              <w:t>Serviços Online do Microsoft Intune</w:t>
            </w:r>
          </w:p>
        </w:tc>
        <w:tc>
          <w:tcPr>
            <w:tcW w:w="1584" w:type="dxa"/>
            <w:vAlign w:val="center"/>
          </w:tcPr>
          <w:p w14:paraId="1A7D44C2"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52C3942D"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34186A0D"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27A93730" w14:textId="77777777" w:rsidR="00390741" w:rsidRPr="005F68CF" w:rsidRDefault="00390741" w:rsidP="009E21BA">
            <w:pPr>
              <w:pStyle w:val="ProductList-Body"/>
              <w:rPr>
                <w:color w:val="000000" w:themeColor="text1"/>
                <w:sz w:val="16"/>
              </w:rPr>
            </w:pPr>
            <w:r>
              <w:rPr>
                <w:color w:val="000000" w:themeColor="text1"/>
                <w:sz w:val="16"/>
              </w:rPr>
              <w:t>Sim</w:t>
            </w:r>
          </w:p>
        </w:tc>
        <w:tc>
          <w:tcPr>
            <w:tcW w:w="1584" w:type="dxa"/>
            <w:vAlign w:val="center"/>
          </w:tcPr>
          <w:p w14:paraId="21B6E456" w14:textId="77777777" w:rsidR="00390741" w:rsidRPr="005F68CF" w:rsidRDefault="00390741" w:rsidP="009E21BA">
            <w:pPr>
              <w:pStyle w:val="ProductList-Body"/>
              <w:rPr>
                <w:color w:val="000000" w:themeColor="text1"/>
                <w:sz w:val="16"/>
              </w:rPr>
            </w:pPr>
            <w:r>
              <w:rPr>
                <w:color w:val="000000" w:themeColor="text1"/>
                <w:sz w:val="16"/>
              </w:rPr>
              <w:t>Sim</w:t>
            </w:r>
          </w:p>
        </w:tc>
      </w:tr>
      <w:tr w:rsidR="00390741" w:rsidRPr="00C62FB6" w14:paraId="335F8395" w14:textId="77777777" w:rsidTr="009526DA">
        <w:trPr>
          <w:trHeight w:val="288"/>
        </w:trPr>
        <w:tc>
          <w:tcPr>
            <w:tcW w:w="2880" w:type="dxa"/>
            <w:vAlign w:val="center"/>
          </w:tcPr>
          <w:p w14:paraId="5D8A8526" w14:textId="77777777" w:rsidR="00390741" w:rsidRPr="00231971" w:rsidRDefault="00390741" w:rsidP="009E21BA">
            <w:pPr>
              <w:pStyle w:val="ProductList-Body"/>
              <w:rPr>
                <w:sz w:val="16"/>
                <w:szCs w:val="16"/>
              </w:rPr>
            </w:pPr>
            <w:r>
              <w:rPr>
                <w:sz w:val="16"/>
                <w:szCs w:val="16"/>
              </w:rPr>
              <w:t>Microsoft Power BI Services</w:t>
            </w:r>
          </w:p>
        </w:tc>
        <w:tc>
          <w:tcPr>
            <w:tcW w:w="1584" w:type="dxa"/>
            <w:vAlign w:val="center"/>
          </w:tcPr>
          <w:p w14:paraId="2622E723" w14:textId="77777777" w:rsidR="00390741" w:rsidRPr="00231971" w:rsidRDefault="00390741" w:rsidP="009E21BA">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77777777" w:rsidR="00390741" w:rsidRPr="00231971" w:rsidRDefault="00390741" w:rsidP="009E21BA">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77777777" w:rsidR="00390741" w:rsidRPr="00231971" w:rsidRDefault="00390741" w:rsidP="009E21BA">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77777777" w:rsidR="00390741" w:rsidRPr="00231971" w:rsidRDefault="00390741" w:rsidP="009E21BA">
            <w:pPr>
              <w:pStyle w:val="ProductList-Body"/>
              <w:rPr>
                <w:color w:val="000000" w:themeColor="text1"/>
                <w:sz w:val="16"/>
                <w:szCs w:val="16"/>
              </w:rPr>
            </w:pPr>
            <w:r>
              <w:rPr>
                <w:color w:val="000000" w:themeColor="text1"/>
                <w:sz w:val="16"/>
                <w:szCs w:val="16"/>
              </w:rPr>
              <w:t>Não</w:t>
            </w:r>
          </w:p>
        </w:tc>
        <w:tc>
          <w:tcPr>
            <w:tcW w:w="1584" w:type="dxa"/>
            <w:vAlign w:val="center"/>
          </w:tcPr>
          <w:p w14:paraId="41E2C2FF" w14:textId="77777777" w:rsidR="00390741" w:rsidRPr="00231971" w:rsidRDefault="00390741" w:rsidP="009E21BA">
            <w:pPr>
              <w:pStyle w:val="ProductList-Body"/>
              <w:rPr>
                <w:color w:val="000000" w:themeColor="text1"/>
                <w:sz w:val="16"/>
                <w:szCs w:val="16"/>
              </w:rPr>
            </w:pPr>
            <w:r>
              <w:rPr>
                <w:color w:val="000000" w:themeColor="text1"/>
                <w:sz w:val="16"/>
                <w:szCs w:val="16"/>
              </w:rPr>
              <w:t>Não</w:t>
            </w:r>
          </w:p>
        </w:tc>
      </w:tr>
    </w:tbl>
    <w:p w14:paraId="7247C7E3" w14:textId="77777777" w:rsidR="00390741" w:rsidRPr="000A18C7" w:rsidRDefault="00390741" w:rsidP="00390741">
      <w:pPr>
        <w:pStyle w:val="ProductList-Body"/>
        <w:rPr>
          <w:i/>
          <w:color w:val="000000" w:themeColor="text1"/>
        </w:rPr>
      </w:pPr>
      <w:r>
        <w:rPr>
          <w:i/>
          <w:color w:val="000000" w:themeColor="text1"/>
        </w:rPr>
        <w:t>*Não inclui o Microsoft Dynamics Marketing.</w:t>
      </w:r>
    </w:p>
    <w:p w14:paraId="15A1B9DB" w14:textId="46CC4AB9" w:rsidR="00C62FB6" w:rsidRPr="00A45242" w:rsidRDefault="00390741" w:rsidP="00390741">
      <w:pPr>
        <w:pStyle w:val="ProductList-Body"/>
        <w:rPr>
          <w:i/>
        </w:rPr>
      </w:pPr>
      <w:r>
        <w:rPr>
          <w:color w:val="000000" w:themeColor="text1"/>
        </w:rPr>
        <w:t>**</w:t>
      </w:r>
      <w:r>
        <w:rPr>
          <w:i/>
          <w:color w:val="000000" w:themeColor="text1"/>
        </w:rPr>
        <w:t>O escopo atual é detalhado no relatório de auditoria e resumido na Central de Confiabilidade do Microsoft Azure</w:t>
      </w:r>
      <w:r w:rsidR="00C62FB6" w:rsidRPr="00A45242">
        <w:rPr>
          <w:i/>
        </w:rPr>
        <w:t>.</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6493F87A" w14:textId="77777777" w:rsidR="00A94DA8" w:rsidRPr="00690C65" w:rsidRDefault="00B66454"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Sumário</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45D7EA26" w14:textId="77777777" w:rsidR="00A94DA8" w:rsidRPr="00690C65" w:rsidRDefault="00A94DA8" w:rsidP="00C62FB6">
      <w:pPr>
        <w:pStyle w:val="ProductList-Body"/>
      </w:pP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47798702"/>
      <w:r>
        <w:lastRenderedPageBreak/>
        <w:t>Termos Específicos dos Serviços Online</w:t>
      </w:r>
      <w:bookmarkEnd w:id="64"/>
      <w:bookmarkEnd w:id="65"/>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6" w:name="_Toc447798703"/>
      <w:bookmarkStart w:id="67" w:name="MicrosoftAzureServices"/>
      <w:r w:rsidRPr="00A45242">
        <w:rPr>
          <w:lang w:val="pt-BR"/>
        </w:rPr>
        <w:t>Serviços do Microsoft Azure</w:t>
      </w:r>
      <w:bookmarkEnd w:id="66"/>
    </w:p>
    <w:bookmarkEnd w:id="67"/>
    <w:p w14:paraId="3E2B3C57" w14:textId="77777777" w:rsidR="00A94DA8" w:rsidRPr="000772BE" w:rsidRDefault="00A94DA8" w:rsidP="00A94DA8">
      <w:pPr>
        <w:pStyle w:val="ProductList-Body"/>
      </w:pPr>
      <w:r>
        <w:rPr>
          <w:b/>
          <w:color w:val="00188F"/>
        </w:rPr>
        <w:t>Notificações</w:t>
      </w:r>
    </w:p>
    <w:p w14:paraId="24B11431" w14:textId="3114D4F9" w:rsidR="00CC34E7" w:rsidRPr="00690C65" w:rsidRDefault="00A94DA8" w:rsidP="00A94DA8">
      <w:pPr>
        <w:pStyle w:val="ProductList-Body"/>
      </w:pPr>
      <w:r>
        <w:t xml:space="preserve">As Notificações sobre Serviços Profissionais e o Padrão Visual H.264/AVC, o Padrão de Vídeo VC-1, o Padrão Visual MPEG-4 Parte 2 e o Padrão de Vídeo MPEG-2 contidas no </w:t>
      </w:r>
      <w:hyperlink w:anchor="Attachment1" w:history="1">
        <w:r>
          <w:rPr>
            <w:rStyle w:val="Hyperlink"/>
          </w:rPr>
          <w:t>Anexo 1</w:t>
        </w:r>
      </w:hyperlink>
      <w:r>
        <w:t xml:space="preserve"> são aplicáveis</w:t>
      </w:r>
      <w:r w:rsidR="00CC34E7">
        <w:t>.</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65E131EE" w14:textId="6CFF0162" w:rsidR="00F856BF" w:rsidRDefault="00F856BF" w:rsidP="00F856BF">
      <w:pPr>
        <w:pStyle w:val="ProductList-Body"/>
      </w:pPr>
      <w:r>
        <w:t xml:space="preserve">“Serviços do Microsoft Azure” significa um ou mais serviços e recursos da Microsoft identificados no site </w:t>
      </w:r>
      <w:hyperlink r:id="rId31" w:history="1">
        <w:r w:rsidRPr="00F856BF">
          <w:rPr>
            <w:rStyle w:val="Hyperlink"/>
          </w:rPr>
          <w:t>http://azure.microsoft.com/services/</w:t>
        </w:r>
      </w:hyperlink>
      <w:r>
        <w:t>, exceto quando identificados como licenciados separadamente.</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2"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 xml:space="preserve">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w:t>
      </w:r>
      <w:r>
        <w:lastRenderedPageBreak/>
        <w:t>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DC63864"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386E586D" w14:textId="483DD6D7" w:rsidR="00390741" w:rsidRDefault="00390741" w:rsidP="00272578">
      <w:pPr>
        <w:pStyle w:val="ProductList-Body"/>
      </w:pPr>
    </w:p>
    <w:p w14:paraId="26E7FC62" w14:textId="77777777" w:rsidR="00390741" w:rsidRPr="009526DA" w:rsidRDefault="00390741" w:rsidP="00390741">
      <w:pPr>
        <w:pStyle w:val="ProductList-Offering2Heading"/>
        <w:outlineLvl w:val="2"/>
        <w:rPr>
          <w:lang w:val="pt-BR"/>
        </w:rPr>
      </w:pPr>
      <w:r w:rsidRPr="009526DA">
        <w:rPr>
          <w:lang w:val="pt-BR"/>
        </w:rPr>
        <w:tab/>
      </w:r>
      <w:bookmarkStart w:id="68" w:name="_Toc440961453"/>
      <w:bookmarkStart w:id="69" w:name="_Toc447798704"/>
      <w:r w:rsidRPr="009526DA">
        <w:rPr>
          <w:lang w:val="pt-BR"/>
        </w:rPr>
        <w:t>Microsoft Azure StorSimple</w:t>
      </w:r>
      <w:bookmarkEnd w:id="68"/>
      <w:bookmarkEnd w:id="69"/>
    </w:p>
    <w:p w14:paraId="2CCA046F" w14:textId="77777777" w:rsidR="00390741" w:rsidRDefault="00390741" w:rsidP="00390741">
      <w:pPr>
        <w:pStyle w:val="ProductList-Body"/>
        <w:rPr>
          <w:rFonts w:asciiTheme="majorHAnsi" w:hAnsiTheme="majorHAnsi"/>
          <w:color w:val="000000"/>
          <w:sz w:val="16"/>
          <w:szCs w:val="16"/>
        </w:rPr>
      </w:pPr>
      <w:r>
        <w:rPr>
          <w:rFonts w:asciiTheme="majorHAnsi" w:hAnsiTheme="majorHAnsi"/>
          <w:color w:val="000000"/>
          <w:sz w:val="16"/>
          <w:szCs w:val="16"/>
        </w:rPr>
        <w:t>Compromisso Monetário do StorSimple - 1 (dispositivo 8100)</w:t>
      </w:r>
    </w:p>
    <w:p w14:paraId="5D18DF14" w14:textId="77777777" w:rsidR="00390741" w:rsidRPr="009B4146" w:rsidRDefault="00390741" w:rsidP="00390741">
      <w:pPr>
        <w:pStyle w:val="ProductList-Body"/>
        <w:rPr>
          <w:rFonts w:asciiTheme="majorHAnsi" w:hAnsiTheme="majorHAnsi"/>
          <w:sz w:val="16"/>
          <w:szCs w:val="16"/>
        </w:rPr>
      </w:pPr>
      <w:r>
        <w:rPr>
          <w:rFonts w:asciiTheme="majorHAnsi" w:hAnsiTheme="majorHAnsi"/>
          <w:color w:val="000000"/>
          <w:sz w:val="16"/>
          <w:szCs w:val="16"/>
        </w:rPr>
        <w:t>Compromisso Monetário do StorSimple - 2 (dispositivo 8600)</w:t>
      </w:r>
    </w:p>
    <w:p w14:paraId="65E06F6C" w14:textId="4A9C8BF0" w:rsidR="003D22CB" w:rsidRPr="00690C65" w:rsidRDefault="00B66454"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355E55">
        <w:rPr>
          <w:sz w:val="16"/>
          <w:szCs w:val="16"/>
        </w:rPr>
        <w:t>/</w:t>
      </w:r>
      <w:hyperlink w:anchor="GeneralTerms" w:history="1">
        <w:r w:rsidR="00355E55">
          <w:rPr>
            <w:rStyle w:val="Hyperlink"/>
            <w:sz w:val="16"/>
            <w:szCs w:val="16"/>
          </w:rPr>
          <w:t>Termos Gerais</w:t>
        </w:r>
      </w:hyperlink>
      <w:r w:rsidR="00355E55">
        <w:t xml:space="preserve"> </w:t>
      </w:r>
    </w:p>
    <w:p w14:paraId="41D6A420" w14:textId="77777777" w:rsidR="009526DA" w:rsidRPr="009526DA" w:rsidRDefault="009526DA" w:rsidP="009526DA">
      <w:pPr>
        <w:pStyle w:val="ProductList-Offering2Heading"/>
        <w:outlineLvl w:val="2"/>
        <w:rPr>
          <w:lang w:val="pt-BR"/>
        </w:rPr>
      </w:pPr>
      <w:r w:rsidRPr="009526DA">
        <w:rPr>
          <w:lang w:val="pt-BR"/>
        </w:rPr>
        <w:tab/>
      </w:r>
      <w:bookmarkStart w:id="70" w:name="_Toc444248849"/>
      <w:bookmarkStart w:id="71" w:name="_Toc447798705"/>
      <w:r w:rsidRPr="009526DA">
        <w:rPr>
          <w:lang w:val="pt-BR"/>
        </w:rPr>
        <w:t>Aplicativo de Segurança da Microsoft Cloud</w:t>
      </w:r>
      <w:bookmarkEnd w:id="70"/>
      <w:bookmarkEnd w:id="71"/>
    </w:p>
    <w:p w14:paraId="62633378" w14:textId="77777777" w:rsidR="009526DA" w:rsidRPr="00292D87" w:rsidRDefault="00B66454" w:rsidP="009526DA">
      <w:pPr>
        <w:pStyle w:val="ProductList-Body"/>
        <w:shd w:val="clear" w:color="auto" w:fill="A6A6A6" w:themeFill="background1" w:themeFillShade="A6"/>
        <w:spacing w:before="120" w:after="240"/>
        <w:jc w:val="right"/>
      </w:pPr>
      <w:hyperlink w:anchor="TableofContents" w:history="1">
        <w:r w:rsidR="009526DA">
          <w:rPr>
            <w:rStyle w:val="Hyperlink"/>
            <w:sz w:val="16"/>
            <w:szCs w:val="16"/>
          </w:rPr>
          <w:t>Índice</w:t>
        </w:r>
      </w:hyperlink>
      <w:r w:rsidR="009526DA">
        <w:rPr>
          <w:sz w:val="16"/>
          <w:szCs w:val="16"/>
        </w:rPr>
        <w:t xml:space="preserve"> / </w:t>
      </w:r>
      <w:hyperlink w:anchor="GeneralTerms" w:history="1">
        <w:r w:rsidR="009526DA">
          <w:rPr>
            <w:rStyle w:val="Hyperlink"/>
            <w:sz w:val="16"/>
            <w:szCs w:val="16"/>
          </w:rPr>
          <w:t>Termos Gerais</w:t>
        </w:r>
      </w:hyperlink>
    </w:p>
    <w:p w14:paraId="12BA6640" w14:textId="77777777" w:rsidR="009526DA" w:rsidRPr="009526DA" w:rsidRDefault="009526DA" w:rsidP="009526DA">
      <w:pPr>
        <w:pStyle w:val="ProductList-Offering2Heading"/>
        <w:outlineLvl w:val="2"/>
        <w:rPr>
          <w:lang w:val="pt-BR"/>
        </w:rPr>
      </w:pPr>
      <w:r w:rsidRPr="009526DA">
        <w:rPr>
          <w:lang w:val="pt-BR"/>
        </w:rPr>
        <w:tab/>
      </w:r>
      <w:bookmarkStart w:id="72" w:name="_Toc444248850"/>
      <w:bookmarkStart w:id="73" w:name="_Toc447798706"/>
      <w:r w:rsidRPr="009526DA">
        <w:rPr>
          <w:lang w:val="pt-BR"/>
        </w:rPr>
        <w:t>HockeyApp</w:t>
      </w:r>
      <w:bookmarkEnd w:id="72"/>
      <w:bookmarkEnd w:id="73"/>
    </w:p>
    <w:p w14:paraId="13F16F0F" w14:textId="07ABF008" w:rsidR="009526DA" w:rsidRPr="00F96A02" w:rsidRDefault="009526DA" w:rsidP="009526DA">
      <w:pPr>
        <w:pStyle w:val="ProductList-Body"/>
        <w:rPr>
          <w:rFonts w:asciiTheme="majorHAnsi" w:hAnsiTheme="majorHAnsi"/>
          <w:sz w:val="16"/>
          <w:szCs w:val="16"/>
        </w:rPr>
      </w:pPr>
      <w:r>
        <w:t xml:space="preserve">A Política de Privacidade localizada em </w:t>
      </w:r>
      <w:hyperlink r:id="rId35" w:history="1">
        <w:r w:rsidRPr="000E117F">
          <w:rPr>
            <w:rStyle w:val="Hyperlink"/>
          </w:rPr>
          <w:t>http://hockeyapp.net/privacy/</w:t>
        </w:r>
      </w:hyperlink>
      <w:r>
        <w:t xml:space="preserve"> se aplica ao uso que o Cliente faz do serviço HockeyApp.</w:t>
      </w:r>
    </w:p>
    <w:p w14:paraId="303E42B4" w14:textId="77777777" w:rsidR="009526DA" w:rsidRPr="00292D87" w:rsidRDefault="00B66454" w:rsidP="009526DA">
      <w:pPr>
        <w:pStyle w:val="ProductList-Body"/>
        <w:shd w:val="clear" w:color="auto" w:fill="A6A6A6" w:themeFill="background1" w:themeFillShade="A6"/>
        <w:spacing w:before="120" w:after="240"/>
        <w:jc w:val="right"/>
      </w:pPr>
      <w:hyperlink w:anchor="TableofContents" w:history="1">
        <w:r w:rsidR="009526DA">
          <w:rPr>
            <w:rStyle w:val="Hyperlink"/>
            <w:sz w:val="16"/>
            <w:szCs w:val="16"/>
          </w:rPr>
          <w:t>Índice</w:t>
        </w:r>
      </w:hyperlink>
      <w:r w:rsidR="009526DA">
        <w:rPr>
          <w:sz w:val="16"/>
          <w:szCs w:val="16"/>
        </w:rPr>
        <w:t xml:space="preserve"> / </w:t>
      </w:r>
      <w:hyperlink w:anchor="GeneralTerms" w:history="1">
        <w:r w:rsidR="009526DA">
          <w:rPr>
            <w:rStyle w:val="Hyperlink"/>
            <w:sz w:val="16"/>
            <w:szCs w:val="16"/>
          </w:rPr>
          <w:t>Termos Gerais</w:t>
        </w:r>
      </w:hyperlink>
    </w:p>
    <w:p w14:paraId="42D80128" w14:textId="2EC88ACF" w:rsidR="008070AF" w:rsidRPr="00A45242" w:rsidRDefault="008070AF" w:rsidP="006D752D">
      <w:pPr>
        <w:pStyle w:val="ProductList-OfferingGroupHeading"/>
        <w:rPr>
          <w:lang w:val="pt-BR"/>
        </w:rPr>
      </w:pPr>
      <w:bookmarkStart w:id="74" w:name="_Toc447798707"/>
      <w:r w:rsidRPr="00A45242">
        <w:rPr>
          <w:lang w:val="pt-BR"/>
        </w:rPr>
        <w:t>Enterprise Mobility Services</w:t>
      </w:r>
      <w:bookmarkEnd w:id="74"/>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9F097E0" w:rsidR="008070AF" w:rsidRPr="00690C65" w:rsidRDefault="008070AF" w:rsidP="008070AF">
      <w:pPr>
        <w:pStyle w:val="ProductList-Body"/>
      </w:pPr>
      <w:r>
        <w:t xml:space="preserve">As Notificações sobre o Bing Mapas contidas no </w:t>
      </w:r>
      <w:hyperlink w:anchor="Attachment1" w:history="1">
        <w:r>
          <w:rPr>
            <w:rStyle w:val="Hyperlink"/>
          </w:rPr>
          <w:t>Anexo 1</w:t>
        </w:r>
      </w:hyperlink>
      <w:r>
        <w:t xml:space="preserve"> são aplicáveis.</w:t>
      </w:r>
    </w:p>
    <w:p w14:paraId="64533DEE" w14:textId="77777777" w:rsidR="008070AF" w:rsidRPr="00BB03AB" w:rsidRDefault="008070AF" w:rsidP="008070AF">
      <w:pPr>
        <w:pStyle w:val="ProductList-Body"/>
        <w:rPr>
          <w:sz w:val="12"/>
          <w:szCs w:val="12"/>
        </w:rPr>
      </w:pPr>
    </w:p>
    <w:p w14:paraId="3ED67CDF" w14:textId="77777777" w:rsidR="008070AF" w:rsidRPr="00690C65" w:rsidRDefault="008070AF" w:rsidP="008070AF">
      <w:pPr>
        <w:pStyle w:val="ProductList-Body"/>
        <w:tabs>
          <w:tab w:val="clear" w:pos="158"/>
          <w:tab w:val="left" w:pos="180"/>
        </w:tabs>
      </w:pPr>
      <w:r>
        <w:rPr>
          <w:b/>
          <w:color w:val="00188F"/>
        </w:rPr>
        <w:t>Pacotes de Licenças de Assinatura.</w:t>
      </w:r>
    </w:p>
    <w:p w14:paraId="45814BFB" w14:textId="583805D3" w:rsidR="008070AF" w:rsidRPr="00690C65" w:rsidRDefault="008070AF" w:rsidP="008070AF">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Serviços de Gerenciamento de Direitos do Azure e Microsoft Intune.</w:t>
      </w:r>
    </w:p>
    <w:p w14:paraId="1E0A2C1F" w14:textId="77777777" w:rsidR="00706672" w:rsidRPr="00690C65" w:rsidRDefault="00706672" w:rsidP="008070AF">
      <w:pPr>
        <w:pStyle w:val="ProductList-Body"/>
      </w:pPr>
    </w:p>
    <w:p w14:paraId="1D87E99A" w14:textId="1640796F" w:rsidR="00122096" w:rsidRPr="00A45242" w:rsidRDefault="00122096" w:rsidP="006D752D">
      <w:pPr>
        <w:pStyle w:val="ProductList-Offering2Heading"/>
        <w:rPr>
          <w:lang w:val="pt-BR"/>
        </w:rPr>
      </w:pPr>
      <w:r w:rsidRPr="00A45242">
        <w:rPr>
          <w:lang w:val="pt-BR"/>
        </w:rPr>
        <w:tab/>
      </w:r>
      <w:bookmarkStart w:id="75" w:name="_Toc447798708"/>
      <w:r w:rsidRPr="00A45242">
        <w:rPr>
          <w:lang w:val="pt-BR"/>
        </w:rPr>
        <w:t>Azure Active Directory Basic</w:t>
      </w:r>
      <w:bookmarkEnd w:id="75"/>
    </w:p>
    <w:p w14:paraId="02198334" w14:textId="77777777" w:rsidR="00122096" w:rsidRPr="00690C65" w:rsidRDefault="00122096" w:rsidP="00122096">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27CB1598" w14:textId="414CAEB3" w:rsidR="00122096" w:rsidRPr="00690C65" w:rsidRDefault="00B66454"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CBEF750" w14:textId="77777777" w:rsidR="00706672" w:rsidRPr="00A45242" w:rsidRDefault="00706672" w:rsidP="006D752D">
      <w:pPr>
        <w:pStyle w:val="ProductList-Offering2Heading"/>
        <w:rPr>
          <w:lang w:val="pt-BR"/>
        </w:rPr>
      </w:pPr>
      <w:r w:rsidRPr="00A45242">
        <w:rPr>
          <w:lang w:val="pt-BR"/>
        </w:rPr>
        <w:tab/>
      </w:r>
      <w:bookmarkStart w:id="76" w:name="_Toc447798709"/>
      <w:r w:rsidRPr="00A45242">
        <w:rPr>
          <w:lang w:val="pt-BR"/>
        </w:rPr>
        <w:t>Azure Active Directory Premium</w:t>
      </w:r>
      <w:bookmarkEnd w:id="76"/>
    </w:p>
    <w:p w14:paraId="15226D31" w14:textId="77777777" w:rsidR="00706672" w:rsidRPr="00690C65" w:rsidRDefault="00706672" w:rsidP="00706672">
      <w:pPr>
        <w:pStyle w:val="ProductList-Body"/>
      </w:pPr>
      <w:r>
        <w:t>O cliente pode, usando o Logon Único, pré-integrar Aplicativos SaaS/Aplicativos Personalizados. O Cliente não poderá copiar nem distribuir nenhum conjunto de dados, ou parte dele, incluído no software Forefront Identity Manager integrado a uma SL de Usuário do Microsoft Azure Active Directory.</w:t>
      </w:r>
    </w:p>
    <w:p w14:paraId="64C39BF5" w14:textId="1111E195" w:rsidR="00706672" w:rsidRPr="00690C65" w:rsidRDefault="00B66454"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2A5E260" w14:textId="3DFAF5F3" w:rsidR="00FD32A4" w:rsidRPr="009526DA" w:rsidRDefault="00FD32A4" w:rsidP="00FD32A4">
      <w:pPr>
        <w:pStyle w:val="ProductList-Offering2Heading"/>
        <w:outlineLvl w:val="2"/>
        <w:rPr>
          <w:lang w:val="pt-BR"/>
        </w:rPr>
      </w:pPr>
      <w:bookmarkStart w:id="77" w:name="AzureRightsManagementPremium"/>
      <w:r w:rsidRPr="009526DA">
        <w:rPr>
          <w:lang w:val="pt-BR"/>
        </w:rPr>
        <w:tab/>
      </w:r>
      <w:bookmarkStart w:id="78" w:name="AzureRightsManagement"/>
      <w:bookmarkStart w:id="79" w:name="_Toc437590234"/>
      <w:bookmarkStart w:id="80" w:name="_Toc435790940"/>
      <w:bookmarkStart w:id="81" w:name="_Toc447798710"/>
      <w:r w:rsidRPr="009526DA">
        <w:rPr>
          <w:lang w:val="pt-BR"/>
        </w:rPr>
        <w:t>Azure</w:t>
      </w:r>
      <w:bookmarkEnd w:id="78"/>
      <w:bookmarkEnd w:id="79"/>
      <w:bookmarkEnd w:id="80"/>
      <w:r w:rsidR="009526DA">
        <w:rPr>
          <w:lang w:val="pt-BR"/>
        </w:rPr>
        <w:t xml:space="preserve"> Rights Management Premium</w:t>
      </w:r>
      <w:bookmarkEnd w:id="81"/>
    </w:p>
    <w:bookmarkEnd w:id="77"/>
    <w:p w14:paraId="60EA7608" w14:textId="77777777" w:rsidR="00FD32A4" w:rsidRPr="003C69A1" w:rsidRDefault="00FD32A4" w:rsidP="00FD32A4">
      <w:pPr>
        <w:pStyle w:val="ProductList-Body"/>
        <w:tabs>
          <w:tab w:val="clear" w:pos="158"/>
          <w:tab w:val="left" w:pos="360"/>
        </w:tabs>
      </w:pPr>
      <w:r>
        <w:rPr>
          <w:b/>
          <w:color w:val="00188F"/>
        </w:rPr>
        <w:t>Notificações</w:t>
      </w:r>
    </w:p>
    <w:p w14:paraId="1DBF062C" w14:textId="77777777" w:rsidR="00FD32A4" w:rsidRPr="003C69A1" w:rsidRDefault="00FD32A4" w:rsidP="00FD32A4">
      <w:pPr>
        <w:pStyle w:val="ProductList-Body"/>
      </w:pPr>
      <w:r>
        <w:t xml:space="preserve">As notificações sobre o Bing Mapas contidas no </w:t>
      </w:r>
      <w:hyperlink w:anchor="Attachment1" w:history="1">
        <w:r>
          <w:rPr>
            <w:rStyle w:val="Hyperlink"/>
          </w:rPr>
          <w:t>Anexo 1</w:t>
        </w:r>
      </w:hyperlink>
      <w:r>
        <w:t xml:space="preserve"> são aplicáveis.</w:t>
      </w:r>
    </w:p>
    <w:p w14:paraId="445C83BA" w14:textId="77777777" w:rsidR="00FD32A4" w:rsidRPr="003C69A1" w:rsidRDefault="00FD32A4" w:rsidP="00FD32A4">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2FD857C4" w14:textId="2192D10E" w:rsidR="008070AF" w:rsidRPr="00690C65" w:rsidRDefault="00B66454"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2C8B0C2" w14:textId="1B4527C8" w:rsidR="00D44190" w:rsidRPr="00A45242" w:rsidRDefault="00D44190" w:rsidP="006D752D">
      <w:pPr>
        <w:pStyle w:val="ProductList-Offering2Heading"/>
        <w:rPr>
          <w:lang w:val="pt-BR"/>
        </w:rPr>
      </w:pPr>
      <w:bookmarkStart w:id="82" w:name="_Toc388464308"/>
      <w:bookmarkEnd w:id="82"/>
      <w:r w:rsidRPr="00A45242">
        <w:rPr>
          <w:lang w:val="pt-BR"/>
        </w:rPr>
        <w:tab/>
      </w:r>
      <w:bookmarkStart w:id="83" w:name="_Toc447798711"/>
      <w:r w:rsidRPr="00A45242">
        <w:rPr>
          <w:lang w:val="pt-BR"/>
        </w:rPr>
        <w:t>Azure RemoteApp</w:t>
      </w:r>
      <w:bookmarkEnd w:id="83"/>
    </w:p>
    <w:p w14:paraId="5831C3F6" w14:textId="5254CFDD" w:rsidR="00D44190" w:rsidRPr="00690C65" w:rsidRDefault="00B66454"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CF31C29" w14:textId="295B836F" w:rsidR="00A45242" w:rsidRPr="00A45242" w:rsidRDefault="00A45242" w:rsidP="00A45242">
      <w:pPr>
        <w:pStyle w:val="ProductList-Offering2Heading"/>
        <w:outlineLvl w:val="2"/>
        <w:rPr>
          <w:lang w:val="pt-BR"/>
        </w:rPr>
      </w:pPr>
      <w:r w:rsidRPr="007C2D9C">
        <w:rPr>
          <w:lang w:val="pt-BR"/>
        </w:rPr>
        <w:lastRenderedPageBreak/>
        <w:tab/>
      </w:r>
      <w:bookmarkStart w:id="84" w:name="_Toc435790942"/>
      <w:bookmarkStart w:id="85" w:name="_Toc447798712"/>
      <w:r w:rsidRPr="00A45242">
        <w:rPr>
          <w:lang w:val="pt-BR"/>
        </w:rPr>
        <w:t>Autenticação Multifator da Microsoft</w:t>
      </w:r>
      <w:bookmarkEnd w:id="84"/>
      <w:bookmarkEnd w:id="85"/>
    </w:p>
    <w:p w14:paraId="358C0EC9" w14:textId="77777777" w:rsidR="00A45242" w:rsidRPr="007F0A21" w:rsidRDefault="00B66454" w:rsidP="00A45242">
      <w:pPr>
        <w:pStyle w:val="ProductList-Body"/>
        <w:shd w:val="clear" w:color="auto" w:fill="A6A6A6" w:themeFill="background1" w:themeFillShade="A6"/>
        <w:spacing w:before="120" w:after="240"/>
        <w:jc w:val="right"/>
      </w:pPr>
      <w:hyperlink w:anchor="TableofContents" w:history="1">
        <w:r w:rsidR="00A45242">
          <w:rPr>
            <w:rStyle w:val="Hyperlink"/>
            <w:sz w:val="16"/>
            <w:szCs w:val="16"/>
          </w:rPr>
          <w:t>Índice</w:t>
        </w:r>
      </w:hyperlink>
      <w:r w:rsidR="00A45242">
        <w:rPr>
          <w:sz w:val="16"/>
          <w:szCs w:val="16"/>
        </w:rPr>
        <w:t>/</w:t>
      </w:r>
      <w:hyperlink w:anchor="GeneralTerms" w:history="1">
        <w:r w:rsidR="00A45242" w:rsidRPr="007B36B1">
          <w:rPr>
            <w:rStyle w:val="Hyperlink"/>
            <w:sz w:val="16"/>
            <w:szCs w:val="16"/>
          </w:rPr>
          <w:t>Termos Gerais</w:t>
        </w:r>
      </w:hyperlink>
      <w:r w:rsidR="00A45242">
        <w:t xml:space="preserve"> </w:t>
      </w:r>
    </w:p>
    <w:p w14:paraId="56F0F07A" w14:textId="05557ABE" w:rsidR="00FD32A4" w:rsidRPr="009526DA" w:rsidRDefault="00FD32A4" w:rsidP="00FD32A4">
      <w:pPr>
        <w:pStyle w:val="ProductList-Offering1Heading"/>
        <w:outlineLvl w:val="2"/>
        <w:rPr>
          <w:lang w:val="pt-BR"/>
        </w:rPr>
      </w:pPr>
      <w:bookmarkStart w:id="86" w:name="_Toc437590237"/>
      <w:bookmarkStart w:id="87" w:name="_Toc435790943"/>
      <w:bookmarkStart w:id="88" w:name="_Toc447798713"/>
      <w:r w:rsidRPr="009526DA">
        <w:rPr>
          <w:lang w:val="pt-BR"/>
        </w:rPr>
        <w:t>Microsoft Intune</w:t>
      </w:r>
      <w:bookmarkEnd w:id="86"/>
      <w:bookmarkEnd w:id="87"/>
      <w:bookmarkEnd w:id="88"/>
    </w:p>
    <w:p w14:paraId="7446566D" w14:textId="77777777" w:rsidR="00FD32A4" w:rsidRPr="00A8327A" w:rsidRDefault="00FD32A4" w:rsidP="00FD32A4">
      <w:pPr>
        <w:pStyle w:val="ProductList-Body"/>
        <w:rPr>
          <w:rFonts w:asciiTheme="majorHAnsi" w:hAnsiTheme="majorHAnsi"/>
          <w:sz w:val="16"/>
          <w:szCs w:val="16"/>
        </w:rPr>
        <w:sectPr w:rsidR="00FD32A4" w:rsidRPr="00A8327A" w:rsidSect="00FD32A4">
          <w:footerReference w:type="default" r:id="rId36"/>
          <w:footerReference w:type="first" r:id="rId37"/>
          <w:pgSz w:w="12240" w:h="15840"/>
          <w:pgMar w:top="1440" w:right="720" w:bottom="1440" w:left="720" w:header="720" w:footer="720" w:gutter="0"/>
          <w:cols w:space="720"/>
          <w:titlePg/>
          <w:docGrid w:linePitch="360"/>
        </w:sectPr>
      </w:pPr>
    </w:p>
    <w:p w14:paraId="496E9932" w14:textId="77777777" w:rsidR="00FD32A4" w:rsidRPr="003C69A1" w:rsidRDefault="00FD32A4" w:rsidP="00FD32A4">
      <w:pPr>
        <w:pStyle w:val="ProductList-Body"/>
      </w:pPr>
      <w:r>
        <w:rPr>
          <w:rFonts w:asciiTheme="majorHAnsi" w:hAnsiTheme="majorHAnsi"/>
          <w:sz w:val="16"/>
          <w:szCs w:val="16"/>
        </w:rPr>
        <w:t>Microsoft Intune (por usuário)</w:t>
      </w:r>
    </w:p>
    <w:p w14:paraId="32F7E7E9" w14:textId="77777777" w:rsidR="00FD32A4" w:rsidRPr="003C69A1" w:rsidRDefault="00FD32A4" w:rsidP="00FD32A4">
      <w:pPr>
        <w:pStyle w:val="ProductList-Body"/>
      </w:pPr>
      <w:r>
        <w:rPr>
          <w:rFonts w:asciiTheme="majorHAnsi" w:hAnsiTheme="majorHAnsi"/>
          <w:sz w:val="16"/>
          <w:szCs w:val="16"/>
        </w:rPr>
        <w:t>Complemento do Microsoft Intune para System Center Configuration</w:t>
      </w:r>
    </w:p>
    <w:p w14:paraId="6B8899D4" w14:textId="77777777" w:rsidR="00FD32A4" w:rsidRPr="00A8327A" w:rsidRDefault="00FD32A4" w:rsidP="00FD32A4">
      <w:pPr>
        <w:pStyle w:val="ProductList-Body"/>
        <w:rPr>
          <w:rFonts w:asciiTheme="majorHAnsi" w:hAnsiTheme="majorHAnsi"/>
          <w:sz w:val="16"/>
          <w:szCs w:val="16"/>
        </w:rPr>
        <w:sectPr w:rsidR="00FD32A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Windows Intune para System Center Configuration Manager e System Center Endpoint Protection (por usuário)</w:t>
      </w:r>
      <w:r>
        <w:rPr>
          <w:rFonts w:asciiTheme="majorHAnsi" w:hAnsiTheme="majorHAnsi"/>
          <w:sz w:val="16"/>
          <w:szCs w:val="16"/>
        </w:rPr>
        <w:br/>
        <w:t>(“Complemento do Microsoft Intune”)</w:t>
      </w:r>
    </w:p>
    <w:p w14:paraId="72823F17" w14:textId="77777777" w:rsidR="00FD32A4" w:rsidRPr="00FD32A4" w:rsidRDefault="00FD32A4" w:rsidP="00FD32A4">
      <w:pPr>
        <w:pStyle w:val="ProductList-Body"/>
        <w:pBdr>
          <w:top w:val="single" w:sz="4" w:space="1" w:color="BFBFBF" w:themeColor="background1" w:themeShade="BF"/>
        </w:pBdr>
        <w:rPr>
          <w:sz w:val="8"/>
          <w:szCs w:val="8"/>
        </w:rPr>
      </w:pPr>
    </w:p>
    <w:p w14:paraId="09BB56E9" w14:textId="77777777" w:rsidR="00FD32A4" w:rsidRPr="003C69A1" w:rsidRDefault="00FD32A4" w:rsidP="00FD32A4">
      <w:pPr>
        <w:pStyle w:val="ProductList-Body"/>
        <w:tabs>
          <w:tab w:val="clear" w:pos="158"/>
          <w:tab w:val="left" w:pos="360"/>
        </w:tabs>
      </w:pPr>
      <w:r>
        <w:rPr>
          <w:b/>
          <w:color w:val="00188F"/>
        </w:rPr>
        <w:t>Notificações</w:t>
      </w:r>
    </w:p>
    <w:p w14:paraId="7301DE5E" w14:textId="77777777" w:rsidR="00FD32A4" w:rsidRPr="003C69A1" w:rsidRDefault="00FD32A4" w:rsidP="00FD32A4">
      <w:pPr>
        <w:pStyle w:val="ProductList-Body"/>
        <w:tabs>
          <w:tab w:val="clear" w:pos="158"/>
          <w:tab w:val="left" w:pos="180"/>
        </w:tabs>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33AAA169" w14:textId="77777777" w:rsidR="00A94DA8" w:rsidRDefault="00A94DA8" w:rsidP="00A94DA8">
      <w:pPr>
        <w:pStyle w:val="ProductList-Body"/>
        <w:tabs>
          <w:tab w:val="clear" w:pos="158"/>
          <w:tab w:val="left" w:pos="180"/>
        </w:tabs>
        <w:rPr>
          <w:b/>
          <w:color w:val="00188F"/>
        </w:rPr>
      </w:pPr>
    </w:p>
    <w:p w14:paraId="7AD58DF7" w14:textId="6F589074" w:rsidR="00EF78B8" w:rsidRPr="00690C65" w:rsidRDefault="00EF78B8" w:rsidP="00FD32A4">
      <w:pPr>
        <w:pStyle w:val="ProductList-Body"/>
        <w:keepNext/>
        <w:tabs>
          <w:tab w:val="clear" w:pos="158"/>
          <w:tab w:val="left" w:pos="180"/>
        </w:tabs>
      </w:pPr>
      <w:r>
        <w:rPr>
          <w:b/>
          <w:color w:val="00188F"/>
        </w:rPr>
        <w:t>Gerenciar Dispositivos</w:t>
      </w:r>
    </w:p>
    <w:p w14:paraId="6DB43031" w14:textId="6B686BDB" w:rsidR="00EF78B8" w:rsidRPr="00690C65" w:rsidRDefault="00EF78B8" w:rsidP="00EF78B8">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Complementar de Armazenamento</w:t>
      </w:r>
    </w:p>
    <w:p w14:paraId="680DD99D" w14:textId="77777777" w:rsidR="008070AF" w:rsidRPr="00690C65" w:rsidRDefault="008070AF" w:rsidP="008070AF">
      <w:pPr>
        <w:pStyle w:val="ProductList-Body"/>
        <w:tabs>
          <w:tab w:val="clear" w:pos="158"/>
          <w:tab w:val="left" w:pos="180"/>
        </w:tabs>
      </w:pPr>
      <w:r>
        <w:t>Uma SL Complementar de Armazenamento é necessária para cada gigabyte que exceda o armazenamento fornecido com a assinatura básica.</w:t>
      </w:r>
    </w:p>
    <w:p w14:paraId="76625CC2" w14:textId="77777777" w:rsidR="008070AF" w:rsidRPr="00690C65" w:rsidRDefault="008070AF" w:rsidP="008070AF">
      <w:pPr>
        <w:pStyle w:val="ProductList-Body"/>
        <w:tabs>
          <w:tab w:val="clear" w:pos="158"/>
          <w:tab w:val="left" w:pos="180"/>
        </w:tabs>
      </w:pPr>
    </w:p>
    <w:p w14:paraId="5AFB938C" w14:textId="77777777" w:rsidR="00F856BF" w:rsidRDefault="00F856BF" w:rsidP="00F856BF">
      <w:pPr>
        <w:pStyle w:val="ProductList-Body"/>
        <w:rPr>
          <w:b/>
          <w:color w:val="00188F"/>
        </w:rPr>
      </w:pPr>
      <w:r>
        <w:rPr>
          <w:b/>
          <w:color w:val="00188F"/>
        </w:rPr>
        <w:t>Componentes de Software do Windows no System Center Software</w:t>
      </w:r>
    </w:p>
    <w:p w14:paraId="00583F00" w14:textId="77777777" w:rsidR="00F856BF" w:rsidRDefault="00F856BF" w:rsidP="00F856BF">
      <w:pPr>
        <w:pStyle w:val="ProductList-Body"/>
      </w:pPr>
      <w:r>
        <w:t xml:space="preserve">O software System Center inclui um ou mais dos seguintes Componentes do Software Windows: Os softwares Microsoft .NET Framework, Microsoft Data Access Components, Powershell e determinadas.dlls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Benchmark e Tecnologia do SQL Server</w:t>
      </w:r>
    </w:p>
    <w:p w14:paraId="5EB64A19" w14:textId="77777777" w:rsidR="008070AF" w:rsidRPr="00690C65" w:rsidRDefault="008070AF" w:rsidP="008070AF">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41E1E483" w14:textId="7E8E4CD9" w:rsidR="008070AF" w:rsidRPr="00690C65" w:rsidRDefault="00B66454" w:rsidP="008070AF">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EF2307A" w14:textId="77777777" w:rsidR="00FD32A4" w:rsidRPr="009526DA" w:rsidRDefault="00FD32A4" w:rsidP="00FD32A4">
      <w:pPr>
        <w:pStyle w:val="ProductList-OfferingGroupHeading"/>
        <w:spacing w:after="80"/>
        <w:outlineLvl w:val="1"/>
        <w:rPr>
          <w:lang w:val="pt-BR"/>
        </w:rPr>
      </w:pPr>
      <w:bookmarkStart w:id="89" w:name="_Toc437590238"/>
      <w:bookmarkStart w:id="90" w:name="_Toc435790944"/>
      <w:bookmarkStart w:id="91" w:name="_Toc447798714"/>
      <w:bookmarkStart w:id="92" w:name="MicrosoftDynamicsMarketing"/>
      <w:r w:rsidRPr="009526DA">
        <w:rPr>
          <w:lang w:val="pt-BR"/>
        </w:rPr>
        <w:t>Microsoft Dynamics Online Services</w:t>
      </w:r>
      <w:bookmarkEnd w:id="89"/>
      <w:bookmarkEnd w:id="90"/>
      <w:bookmarkEnd w:id="91"/>
    </w:p>
    <w:p w14:paraId="1C3A747E" w14:textId="77777777" w:rsidR="00FD32A4" w:rsidRPr="003C69A1" w:rsidRDefault="00FD32A4" w:rsidP="00FD32A4">
      <w:pPr>
        <w:pStyle w:val="ProductList-Body"/>
        <w:tabs>
          <w:tab w:val="clear" w:pos="158"/>
          <w:tab w:val="left" w:pos="360"/>
        </w:tabs>
      </w:pPr>
      <w:r>
        <w:rPr>
          <w:b/>
          <w:color w:val="00188F"/>
        </w:rPr>
        <w:t>Notificações</w:t>
      </w:r>
    </w:p>
    <w:p w14:paraId="0993B3C8" w14:textId="77777777" w:rsidR="00FD32A4" w:rsidRPr="003C69A1" w:rsidRDefault="00FD32A4" w:rsidP="00FD32A4">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w:t>
      </w:r>
    </w:p>
    <w:p w14:paraId="0264C75E" w14:textId="77777777" w:rsidR="00FD32A4" w:rsidRPr="003C69A1" w:rsidRDefault="00FD32A4" w:rsidP="00FD32A4">
      <w:pPr>
        <w:pStyle w:val="ProductList-Body"/>
      </w:pPr>
    </w:p>
    <w:p w14:paraId="6F410E1A" w14:textId="77777777" w:rsidR="00FD32A4" w:rsidRPr="003C69A1" w:rsidRDefault="00FD32A4" w:rsidP="00FD32A4">
      <w:pPr>
        <w:pStyle w:val="ProductList-Body"/>
        <w:tabs>
          <w:tab w:val="clear" w:pos="158"/>
          <w:tab w:val="left" w:pos="180"/>
        </w:tabs>
      </w:pPr>
      <w:r>
        <w:rPr>
          <w:b/>
          <w:color w:val="00188F"/>
        </w:rPr>
        <w:t>Pacotes de Licenças de Assinatura.</w:t>
      </w:r>
    </w:p>
    <w:p w14:paraId="2DC6FB0D" w14:textId="77777777" w:rsidR="00FD32A4" w:rsidRPr="003C69A1" w:rsidRDefault="00FD32A4" w:rsidP="00FD32A4">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4599F904" w14:textId="77777777" w:rsidR="00FD32A4" w:rsidRPr="003C69A1" w:rsidRDefault="00FD32A4" w:rsidP="00FD32A4">
      <w:pPr>
        <w:pStyle w:val="ProductList-Body"/>
      </w:pPr>
    </w:p>
    <w:p w14:paraId="3EF2D962" w14:textId="77777777" w:rsidR="00FD32A4" w:rsidRPr="009526DA" w:rsidRDefault="00FD32A4" w:rsidP="00FD32A4">
      <w:pPr>
        <w:pStyle w:val="ProductList-Offering2Heading"/>
        <w:outlineLvl w:val="2"/>
        <w:rPr>
          <w:lang w:val="pt-BR"/>
        </w:rPr>
      </w:pPr>
      <w:r w:rsidRPr="009526DA">
        <w:rPr>
          <w:lang w:val="pt-BR"/>
        </w:rPr>
        <w:tab/>
      </w:r>
      <w:bookmarkStart w:id="93" w:name="_Toc437590239"/>
      <w:bookmarkStart w:id="94" w:name="_Toc447798715"/>
      <w:bookmarkStart w:id="95" w:name="_Toc435790945"/>
      <w:r w:rsidRPr="009526DA">
        <w:rPr>
          <w:lang w:val="pt-BR"/>
        </w:rPr>
        <w:t>Microsoft Dynamics AX</w:t>
      </w:r>
      <w:bookmarkEnd w:id="93"/>
      <w:bookmarkEnd w:id="94"/>
    </w:p>
    <w:p w14:paraId="058A50A8" w14:textId="77777777" w:rsidR="00FD32A4" w:rsidRDefault="00FD32A4" w:rsidP="00FD32A4">
      <w:pPr>
        <w:pStyle w:val="ProductList-Offering1"/>
        <w:sectPr w:rsidR="00FD32A4" w:rsidSect="00D73EC5">
          <w:type w:val="continuous"/>
          <w:pgSz w:w="12240" w:h="15840"/>
          <w:pgMar w:top="1440" w:right="720" w:bottom="1440" w:left="720" w:header="720" w:footer="720" w:gutter="0"/>
          <w:cols w:space="720"/>
          <w:titlePg/>
          <w:docGrid w:linePitch="360"/>
        </w:sectPr>
      </w:pPr>
    </w:p>
    <w:p w14:paraId="2644FE85" w14:textId="77777777" w:rsidR="00FD32A4" w:rsidRPr="003C69A1" w:rsidRDefault="00FD32A4" w:rsidP="00FD32A4">
      <w:pPr>
        <w:pStyle w:val="ProductList-Body"/>
      </w:pPr>
      <w:r>
        <w:rPr>
          <w:rFonts w:asciiTheme="majorHAnsi" w:hAnsiTheme="majorHAnsi"/>
          <w:sz w:val="16"/>
          <w:szCs w:val="16"/>
        </w:rPr>
        <w:t>Autoatendimento do Microsoft Dynamics AX</w:t>
      </w:r>
    </w:p>
    <w:p w14:paraId="3FE504B7" w14:textId="77777777" w:rsidR="00FD32A4" w:rsidRPr="003C69A1" w:rsidRDefault="00FD32A4" w:rsidP="00FD32A4">
      <w:pPr>
        <w:pStyle w:val="ProductList-Body"/>
      </w:pPr>
      <w:r>
        <w:rPr>
          <w:rFonts w:asciiTheme="majorHAnsi" w:hAnsiTheme="majorHAnsi"/>
          <w:sz w:val="16"/>
          <w:szCs w:val="16"/>
        </w:rPr>
        <w:t>Tarefa do Microsoft Dynamics AX</w:t>
      </w:r>
    </w:p>
    <w:p w14:paraId="4FF2B67F" w14:textId="77777777" w:rsidR="00FD32A4" w:rsidRPr="003C69A1" w:rsidRDefault="00FD32A4" w:rsidP="00FD32A4">
      <w:pPr>
        <w:pStyle w:val="ProductList-Body"/>
      </w:pPr>
      <w:r>
        <w:rPr>
          <w:rFonts w:asciiTheme="majorHAnsi" w:hAnsiTheme="majorHAnsi"/>
          <w:sz w:val="16"/>
          <w:szCs w:val="16"/>
        </w:rPr>
        <w:t>Microsoft Dynamics AX Enterprise</w:t>
      </w:r>
    </w:p>
    <w:p w14:paraId="2D50140F" w14:textId="77777777" w:rsidR="00FD32A4" w:rsidRPr="003C69A1" w:rsidRDefault="00FD32A4" w:rsidP="00FD32A4">
      <w:pPr>
        <w:pStyle w:val="ProductList-Body"/>
      </w:pPr>
      <w:r>
        <w:rPr>
          <w:rFonts w:asciiTheme="majorHAnsi" w:hAnsiTheme="majorHAnsi"/>
          <w:sz w:val="16"/>
          <w:szCs w:val="16"/>
        </w:rPr>
        <w:t>Microsoft Dynamics AX Device</w:t>
      </w:r>
    </w:p>
    <w:p w14:paraId="741E48D4" w14:textId="77777777" w:rsidR="00FD32A4" w:rsidRDefault="00FD32A4" w:rsidP="00FD32A4">
      <w:pPr>
        <w:pStyle w:val="ProductList-Body"/>
        <w:sectPr w:rsidR="00FD32A4" w:rsidSect="00E275D6">
          <w:type w:val="continuous"/>
          <w:pgSz w:w="12240" w:h="15840"/>
          <w:pgMar w:top="1440" w:right="720" w:bottom="1440" w:left="720" w:header="720" w:footer="720" w:gutter="0"/>
          <w:cols w:num="2" w:space="720"/>
          <w:titlePg/>
          <w:docGrid w:linePitch="360"/>
        </w:sectPr>
      </w:pPr>
    </w:p>
    <w:p w14:paraId="48DCF4DC" w14:textId="77777777" w:rsidR="00FD32A4" w:rsidRPr="00FD32A4" w:rsidRDefault="00FD32A4" w:rsidP="00FD32A4">
      <w:pPr>
        <w:pStyle w:val="ProductList-Body"/>
        <w:pBdr>
          <w:top w:val="single" w:sz="4" w:space="1" w:color="BFBFBF" w:themeColor="background1" w:themeShade="BF"/>
        </w:pBdr>
        <w:rPr>
          <w:sz w:val="8"/>
          <w:szCs w:val="8"/>
        </w:rPr>
      </w:pPr>
    </w:p>
    <w:p w14:paraId="5FAA81E6" w14:textId="77777777" w:rsidR="00FD32A4" w:rsidRPr="003C69A1" w:rsidRDefault="00FD32A4" w:rsidP="00FD32A4">
      <w:pPr>
        <w:pStyle w:val="ProductList-Body"/>
        <w:tabs>
          <w:tab w:val="clear" w:pos="158"/>
          <w:tab w:val="left" w:pos="360"/>
        </w:tabs>
      </w:pPr>
      <w:r>
        <w:rPr>
          <w:b/>
          <w:color w:val="00188F"/>
        </w:rPr>
        <w:t>Usuários Externos</w:t>
      </w:r>
    </w:p>
    <w:p w14:paraId="2B463690" w14:textId="77777777" w:rsidR="00FD32A4" w:rsidRPr="003C69A1" w:rsidRDefault="00FD32A4" w:rsidP="00FD32A4">
      <w:pPr>
        <w:pStyle w:val="ProductList-Body"/>
        <w:tabs>
          <w:tab w:val="clear" w:pos="158"/>
          <w:tab w:val="left" w:pos="360"/>
        </w:tabs>
      </w:pPr>
      <w:r>
        <w:t>Usuários Externos do Microsoft Dynamics AX não precisam de uma SL para acessar o Serviço Online. Esta isenção não se aplica aos prestadores de serviço nem representantes do Cliente ou de suas Afiliadas.</w:t>
      </w:r>
    </w:p>
    <w:p w14:paraId="3FA7FC44" w14:textId="77777777" w:rsidR="00FD32A4" w:rsidRPr="003C69A1" w:rsidRDefault="00FD32A4" w:rsidP="00FD32A4">
      <w:pPr>
        <w:pStyle w:val="ProductList-Body"/>
        <w:tabs>
          <w:tab w:val="clear" w:pos="158"/>
          <w:tab w:val="left" w:pos="360"/>
        </w:tabs>
      </w:pPr>
    </w:p>
    <w:p w14:paraId="2A85A142" w14:textId="77777777" w:rsidR="00FD32A4" w:rsidRPr="003C69A1" w:rsidRDefault="00FD32A4" w:rsidP="00FD32A4">
      <w:pPr>
        <w:pStyle w:val="ProductList-Body"/>
        <w:tabs>
          <w:tab w:val="left" w:pos="360"/>
        </w:tabs>
      </w:pPr>
      <w:r>
        <w:rPr>
          <w:b/>
          <w:color w:val="00188F"/>
        </w:rPr>
        <w:t>Modificações</w:t>
      </w:r>
    </w:p>
    <w:p w14:paraId="638831AC" w14:textId="77777777" w:rsidR="00FD32A4" w:rsidRPr="003C69A1" w:rsidRDefault="00FD32A4" w:rsidP="00FD32A4">
      <w:pPr>
        <w:pStyle w:val="ProductList-Body"/>
        <w:tabs>
          <w:tab w:val="clear" w:pos="158"/>
          <w:tab w:val="left" w:pos="360"/>
        </w:tabs>
      </w:pPr>
      <w:r>
        <w:t>O cliente pode modificar o Microsoft Dynamics AX para permitir a extensão de sua funcionalidade, mas somente para fins de uso interno do Cliente.</w:t>
      </w:r>
    </w:p>
    <w:p w14:paraId="7AE6855F" w14:textId="77777777" w:rsidR="00FD32A4" w:rsidRPr="003C69A1" w:rsidRDefault="00B66454" w:rsidP="00FD32A4">
      <w:pPr>
        <w:pStyle w:val="ProductList-Body"/>
        <w:shd w:val="clear" w:color="auto" w:fill="A6A6A6" w:themeFill="background1" w:themeFillShade="A6"/>
        <w:spacing w:before="120" w:after="240"/>
        <w:jc w:val="right"/>
      </w:pPr>
      <w:hyperlink w:anchor="TableofContents" w:history="1">
        <w:r w:rsidR="00FD32A4">
          <w:rPr>
            <w:rStyle w:val="Hyperlink"/>
            <w:sz w:val="16"/>
            <w:szCs w:val="16"/>
          </w:rPr>
          <w:t>Índice</w:t>
        </w:r>
      </w:hyperlink>
      <w:r w:rsidR="00FD32A4">
        <w:rPr>
          <w:sz w:val="16"/>
          <w:szCs w:val="16"/>
        </w:rPr>
        <w:t>/</w:t>
      </w:r>
      <w:hyperlink w:anchor="GeneralTerms" w:history="1">
        <w:r w:rsidR="00FD32A4">
          <w:rPr>
            <w:rStyle w:val="Hyperlink"/>
            <w:sz w:val="16"/>
            <w:szCs w:val="16"/>
          </w:rPr>
          <w:t>Termos Gerais</w:t>
        </w:r>
      </w:hyperlink>
      <w:r w:rsidR="00FD32A4">
        <w:t xml:space="preserve"> </w:t>
      </w:r>
    </w:p>
    <w:p w14:paraId="20FB3ACC" w14:textId="77777777" w:rsidR="00390741" w:rsidRDefault="00390741" w:rsidP="00390741">
      <w:pPr>
        <w:pStyle w:val="ProductList-Body"/>
        <w:tabs>
          <w:tab w:val="clear" w:pos="158"/>
          <w:tab w:val="left" w:pos="360"/>
        </w:tabs>
      </w:pPr>
    </w:p>
    <w:p w14:paraId="784E2C1D" w14:textId="53459833" w:rsidR="00390741" w:rsidRDefault="00390741" w:rsidP="00390741">
      <w:pPr>
        <w:pStyle w:val="ProductList-Body"/>
        <w:tabs>
          <w:tab w:val="clear" w:pos="158"/>
          <w:tab w:val="left" w:pos="360"/>
        </w:tabs>
      </w:pPr>
    </w:p>
    <w:p w14:paraId="7897914F" w14:textId="6464255E" w:rsidR="00FD32A4" w:rsidRPr="009526DA" w:rsidRDefault="00FD32A4" w:rsidP="00FD32A4">
      <w:pPr>
        <w:pStyle w:val="ProductList-Offering2Heading"/>
        <w:outlineLvl w:val="2"/>
        <w:rPr>
          <w:lang w:val="pt-BR"/>
        </w:rPr>
      </w:pPr>
      <w:r w:rsidRPr="009526DA">
        <w:rPr>
          <w:lang w:val="pt-BR"/>
        </w:rPr>
        <w:lastRenderedPageBreak/>
        <w:tab/>
      </w:r>
      <w:bookmarkStart w:id="96" w:name="_Toc437590240"/>
      <w:bookmarkStart w:id="97" w:name="DynamicsCRM"/>
      <w:bookmarkStart w:id="98" w:name="_Toc447798716"/>
      <w:r w:rsidRPr="009526DA">
        <w:rPr>
          <w:lang w:val="pt-BR"/>
        </w:rPr>
        <w:t>Microsoft Dynamics CRM Online</w:t>
      </w:r>
      <w:bookmarkEnd w:id="95"/>
      <w:bookmarkEnd w:id="96"/>
      <w:bookmarkEnd w:id="97"/>
      <w:bookmarkEnd w:id="98"/>
    </w:p>
    <w:p w14:paraId="69AE7104" w14:textId="77777777" w:rsidR="00FD32A4" w:rsidRDefault="00FD32A4" w:rsidP="00FD32A4">
      <w:pPr>
        <w:pStyle w:val="ProductList-Offering1"/>
        <w:sectPr w:rsidR="00FD32A4" w:rsidSect="00D73EC5">
          <w:type w:val="continuous"/>
          <w:pgSz w:w="12240" w:h="15840"/>
          <w:pgMar w:top="1440" w:right="720" w:bottom="1440" w:left="720" w:header="720" w:footer="720" w:gutter="0"/>
          <w:cols w:space="720"/>
          <w:titlePg/>
          <w:docGrid w:linePitch="360"/>
        </w:sectPr>
      </w:pPr>
    </w:p>
    <w:p w14:paraId="6432A741" w14:textId="77777777" w:rsidR="00FD32A4" w:rsidRPr="003C69A1" w:rsidRDefault="00FD32A4" w:rsidP="00FD32A4">
      <w:pPr>
        <w:pStyle w:val="ProductList-Body"/>
      </w:pPr>
      <w:r>
        <w:rPr>
          <w:rFonts w:asciiTheme="majorHAnsi" w:hAnsiTheme="majorHAnsi"/>
          <w:sz w:val="16"/>
          <w:szCs w:val="16"/>
        </w:rPr>
        <w:t>Microsoft Dynamics CRM Online Essentials</w:t>
      </w:r>
    </w:p>
    <w:p w14:paraId="06474BAC" w14:textId="77777777" w:rsidR="00FD32A4" w:rsidRPr="003C69A1" w:rsidRDefault="00FD32A4" w:rsidP="00FD32A4">
      <w:pPr>
        <w:pStyle w:val="ProductList-Body"/>
      </w:pPr>
      <w:r>
        <w:rPr>
          <w:rFonts w:asciiTheme="majorHAnsi" w:hAnsiTheme="majorHAnsi"/>
          <w:sz w:val="16"/>
          <w:szCs w:val="16"/>
        </w:rPr>
        <w:t>Microsoft Dynamics CRM Online Basic</w:t>
      </w:r>
    </w:p>
    <w:p w14:paraId="782EBDE7" w14:textId="77777777" w:rsidR="00FD32A4" w:rsidRPr="003C69A1" w:rsidRDefault="00FD32A4" w:rsidP="00FD32A4">
      <w:pPr>
        <w:pStyle w:val="ProductList-Body"/>
      </w:pPr>
      <w:r>
        <w:rPr>
          <w:rFonts w:asciiTheme="majorHAnsi" w:hAnsiTheme="majorHAnsi"/>
          <w:sz w:val="16"/>
          <w:szCs w:val="16"/>
        </w:rPr>
        <w:t>Microsoft Dynamics CRM Online Professional</w:t>
      </w:r>
    </w:p>
    <w:p w14:paraId="34383E81" w14:textId="77777777" w:rsidR="00FD32A4" w:rsidRPr="003C69A1" w:rsidRDefault="00FD32A4" w:rsidP="00FD32A4">
      <w:pPr>
        <w:pStyle w:val="ProductList-Body"/>
      </w:pPr>
      <w:r>
        <w:rPr>
          <w:rFonts w:asciiTheme="majorHAnsi" w:hAnsiTheme="majorHAnsi"/>
          <w:sz w:val="16"/>
          <w:szCs w:val="16"/>
        </w:rPr>
        <w:t>Microsoft Dynamics CRM Online Enterprise</w:t>
      </w:r>
    </w:p>
    <w:p w14:paraId="6CC2B0CE" w14:textId="77777777" w:rsidR="00FD32A4" w:rsidRPr="003C69A1" w:rsidRDefault="00FD32A4" w:rsidP="00FD32A4">
      <w:pPr>
        <w:pStyle w:val="ProductList-Body"/>
      </w:pPr>
      <w:r>
        <w:rPr>
          <w:rFonts w:asciiTheme="majorHAnsi" w:hAnsiTheme="majorHAnsi"/>
          <w:sz w:val="16"/>
          <w:szCs w:val="16"/>
        </w:rPr>
        <w:t>Autoatendimento para Funcionários do Microsoft Dynamics</w:t>
      </w:r>
    </w:p>
    <w:p w14:paraId="0405B5CB" w14:textId="77777777" w:rsidR="00FD32A4" w:rsidRDefault="00FD32A4" w:rsidP="00FD32A4">
      <w:pPr>
        <w:pStyle w:val="ProductList-Body"/>
        <w:sectPr w:rsidR="00FD32A4" w:rsidSect="00E275D6">
          <w:type w:val="continuous"/>
          <w:pgSz w:w="12240" w:h="15840"/>
          <w:pgMar w:top="1440" w:right="720" w:bottom="1440" w:left="720" w:header="720" w:footer="720" w:gutter="0"/>
          <w:cols w:num="2" w:space="720"/>
          <w:titlePg/>
          <w:docGrid w:linePitch="360"/>
        </w:sectPr>
      </w:pPr>
    </w:p>
    <w:p w14:paraId="6A1BD009" w14:textId="77777777" w:rsidR="00FD32A4" w:rsidRPr="00FD32A4" w:rsidRDefault="00FD32A4" w:rsidP="00FD32A4">
      <w:pPr>
        <w:pStyle w:val="ProductList-Body"/>
        <w:pBdr>
          <w:top w:val="single" w:sz="4" w:space="1" w:color="BFBFBF" w:themeColor="background1" w:themeShade="BF"/>
        </w:pBdr>
        <w:rPr>
          <w:sz w:val="8"/>
          <w:szCs w:val="8"/>
        </w:rPr>
      </w:pPr>
    </w:p>
    <w:p w14:paraId="4808D850" w14:textId="77777777" w:rsidR="00FD32A4" w:rsidRPr="003C69A1" w:rsidRDefault="00FD32A4" w:rsidP="00FD32A4">
      <w:pPr>
        <w:pStyle w:val="ProductList-Body"/>
        <w:tabs>
          <w:tab w:val="clear" w:pos="158"/>
          <w:tab w:val="left" w:pos="360"/>
        </w:tabs>
      </w:pPr>
      <w:r>
        <w:rPr>
          <w:b/>
          <w:color w:val="00188F"/>
        </w:rPr>
        <w:t>Usuários Externos</w:t>
      </w:r>
    </w:p>
    <w:p w14:paraId="165F563F" w14:textId="77777777" w:rsidR="00FD32A4" w:rsidRPr="003C69A1" w:rsidRDefault="00FD32A4" w:rsidP="00FD32A4">
      <w:pPr>
        <w:pStyle w:val="ProductList-Body"/>
        <w:tabs>
          <w:tab w:val="clear" w:pos="158"/>
          <w:tab w:val="left" w:pos="360"/>
        </w:tabs>
      </w:pPr>
      <w:r>
        <w:t>Os Usuários Externos de todas as edições do Microsoft Dynamics CRM Online e Parature da Microsoft não precisam de uma SL para acessar o Serviço Online a menos que estejam usando clientes do Microsoft Dynamics CRM. Esta isenção não se aplica aos prestadores de serviço nem representantes do Cliente ou de sua Afiliada.</w:t>
      </w:r>
    </w:p>
    <w:p w14:paraId="627C78EA" w14:textId="77777777" w:rsidR="00FD32A4" w:rsidRPr="003C69A1" w:rsidRDefault="00B66454" w:rsidP="00FD32A4">
      <w:pPr>
        <w:pStyle w:val="ProductList-Body"/>
        <w:shd w:val="clear" w:color="auto" w:fill="A6A6A6" w:themeFill="background1" w:themeFillShade="A6"/>
        <w:spacing w:before="120" w:after="240"/>
        <w:jc w:val="right"/>
      </w:pPr>
      <w:hyperlink w:anchor="TableofContents" w:history="1">
        <w:r w:rsidR="00FD32A4">
          <w:rPr>
            <w:rStyle w:val="Hyperlink"/>
            <w:sz w:val="16"/>
            <w:szCs w:val="16"/>
          </w:rPr>
          <w:t>Índice</w:t>
        </w:r>
      </w:hyperlink>
      <w:r w:rsidR="00FD32A4">
        <w:rPr>
          <w:sz w:val="16"/>
          <w:szCs w:val="16"/>
        </w:rPr>
        <w:t>/</w:t>
      </w:r>
      <w:hyperlink w:anchor="GeneralTerms" w:history="1">
        <w:r w:rsidR="00FD32A4">
          <w:rPr>
            <w:rStyle w:val="Hyperlink"/>
            <w:sz w:val="16"/>
            <w:szCs w:val="16"/>
          </w:rPr>
          <w:t>Termos Gerais</w:t>
        </w:r>
      </w:hyperlink>
      <w:r w:rsidR="00FD32A4">
        <w:t xml:space="preserve"> </w:t>
      </w:r>
    </w:p>
    <w:p w14:paraId="18BD01E1" w14:textId="699D97AE" w:rsidR="0074447C" w:rsidRPr="00A45242" w:rsidRDefault="0074447C" w:rsidP="006D752D">
      <w:pPr>
        <w:pStyle w:val="ProductList-Offering2Heading"/>
        <w:rPr>
          <w:lang w:val="pt-BR"/>
        </w:rPr>
      </w:pPr>
      <w:r w:rsidRPr="00A45242">
        <w:rPr>
          <w:lang w:val="pt-BR"/>
        </w:rPr>
        <w:tab/>
      </w:r>
      <w:bookmarkStart w:id="99" w:name="_Toc447798717"/>
      <w:r w:rsidRPr="00A45242">
        <w:rPr>
          <w:lang w:val="pt-BR"/>
        </w:rPr>
        <w:t>Microsoft Dynamics Marketing</w:t>
      </w:r>
      <w:bookmarkEnd w:id="99"/>
    </w:p>
    <w:bookmarkEnd w:id="9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D32A4"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há SLA para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do Usuário na Web</w:t>
      </w:r>
    </w:p>
    <w:p w14:paraId="3098B83A" w14:textId="03FD0669" w:rsidR="0074447C" w:rsidRDefault="0074447C" w:rsidP="0074447C">
      <w:pPr>
        <w:pStyle w:val="ProductList-Body"/>
      </w:pPr>
      <w:r>
        <w:t>Usuários configurados e que acessam este Serviço Online como Usuários do Portal da Web não precisam de SLs de Usuário.</w:t>
      </w:r>
    </w:p>
    <w:p w14:paraId="1CEB9D40" w14:textId="129E819E" w:rsidR="000A7013" w:rsidRDefault="000A7013" w:rsidP="0074447C">
      <w:pPr>
        <w:pStyle w:val="ProductList-Body"/>
      </w:pPr>
    </w:p>
    <w:p w14:paraId="42915623" w14:textId="77777777" w:rsidR="00A45242" w:rsidRPr="007F0A21" w:rsidRDefault="00A45242" w:rsidP="00A45242">
      <w:pPr>
        <w:pStyle w:val="ProductList-Body"/>
      </w:pPr>
      <w:r>
        <w:rPr>
          <w:b/>
          <w:color w:val="00188F"/>
        </w:rPr>
        <w:t>Mensagens de Texto por Celular</w:t>
      </w:r>
    </w:p>
    <w:p w14:paraId="264B52F1" w14:textId="5CA2653D" w:rsidR="000A7013" w:rsidRDefault="00A45242" w:rsidP="00A45242">
      <w:pPr>
        <w:pStyle w:val="ProductList-Body"/>
      </w:pPr>
      <w:r>
        <w:t>O cliente será o único responsável pelo conteúdo, pela criação, pelo início e transmissão de todas as mensagens de texto por celular facilitadas pela Microsoft e cumprirá todos os códigos de conduta aplicáveis do setor fornecidos pela Microsoft periodicamente. Agregadores de terceiros ou operadoras envolvidas na transmissão de mensagens de texto por celular não são subcontratadas da Microsoft</w:t>
      </w:r>
      <w:r w:rsidR="000A7013">
        <w:t>.</w:t>
      </w:r>
    </w:p>
    <w:p w14:paraId="26656F82" w14:textId="0C586524" w:rsidR="0050010F" w:rsidRPr="00690C65" w:rsidRDefault="00B66454" w:rsidP="001736F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p>
    <w:p w14:paraId="5C492BA3" w14:textId="163FBDEA" w:rsidR="00234095" w:rsidRPr="00A45242" w:rsidRDefault="00234095" w:rsidP="007C2D9C">
      <w:pPr>
        <w:pStyle w:val="ProductList-Offering2Heading"/>
        <w:keepNext/>
        <w:rPr>
          <w:lang w:val="pt-BR"/>
        </w:rPr>
      </w:pPr>
      <w:r w:rsidRPr="00A45242">
        <w:rPr>
          <w:lang w:val="pt-BR"/>
        </w:rPr>
        <w:tab/>
      </w:r>
      <w:bookmarkStart w:id="100" w:name="_Toc447798718"/>
      <w:r w:rsidRPr="00A45242">
        <w:rPr>
          <w:lang w:val="pt-BR"/>
        </w:rPr>
        <w:t>Microsoft Social Engagement</w:t>
      </w:r>
      <w:bookmarkEnd w:id="100"/>
    </w:p>
    <w:p w14:paraId="7E1BF27D" w14:textId="7231FD4B" w:rsidR="00234095" w:rsidRPr="00A45242" w:rsidRDefault="00234095" w:rsidP="007C2D9C">
      <w:pPr>
        <w:pStyle w:val="ProductList-Body"/>
        <w:keepNext/>
        <w:rPr>
          <w:lang w:val="fr-FR"/>
        </w:rPr>
      </w:pPr>
      <w:r w:rsidRPr="00A45242">
        <w:rPr>
          <w:rFonts w:asciiTheme="majorHAnsi" w:hAnsiTheme="majorHAnsi"/>
          <w:sz w:val="16"/>
          <w:szCs w:val="16"/>
          <w:lang w:val="fr-FR"/>
        </w:rPr>
        <w:t>Microsoft Social Engagement Professional</w:t>
      </w:r>
    </w:p>
    <w:p w14:paraId="33B6D257" w14:textId="481AF843" w:rsidR="00840373" w:rsidRPr="00A45242" w:rsidRDefault="00840373" w:rsidP="00234095">
      <w:pPr>
        <w:pStyle w:val="ProductList-Body"/>
        <w:rPr>
          <w:lang w:val="fr-FR"/>
        </w:rPr>
      </w:pPr>
      <w:r w:rsidRPr="00A45242">
        <w:rPr>
          <w:rFonts w:asciiTheme="majorHAnsi" w:hAnsiTheme="majorHAnsi"/>
          <w:sz w:val="16"/>
          <w:szCs w:val="16"/>
          <w:lang w:val="fr-FR"/>
        </w:rPr>
        <w:t>Microsoft Social Engagement Enterprise</w:t>
      </w:r>
    </w:p>
    <w:p w14:paraId="5EAF2DB7" w14:textId="77777777" w:rsidR="00234095" w:rsidRPr="00FD32A4"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há SLA para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A94DA8">
      <w:pPr>
        <w:pStyle w:val="ProductList-Body"/>
        <w:keepNext/>
        <w:tabs>
          <w:tab w:val="clear" w:pos="158"/>
          <w:tab w:val="left" w:pos="360"/>
        </w:tabs>
      </w:pPr>
      <w:r>
        <w:rPr>
          <w:b/>
          <w:color w:val="00188F"/>
        </w:rPr>
        <w:t>Conteúdo Social Obtido por meio do Microsoft Social Engagement</w:t>
      </w:r>
    </w:p>
    <w:p w14:paraId="5E68D6B4" w14:textId="67C1D2D9" w:rsidR="00234095" w:rsidRPr="00690C65" w:rsidRDefault="00234095" w:rsidP="00234095">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Você pode usar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em um banco de dados misturado com conteúdo agregado de outras fontes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4E82A0FB" w14:textId="77777777" w:rsidR="00234095" w:rsidRPr="00690C65" w:rsidRDefault="00234095" w:rsidP="00234095">
      <w:pPr>
        <w:pStyle w:val="ProductList-Body"/>
        <w:numPr>
          <w:ilvl w:val="0"/>
          <w:numId w:val="13"/>
        </w:numPr>
        <w:spacing w:before="40"/>
        <w:ind w:left="450" w:hanging="274"/>
      </w:pPr>
      <w:r>
        <w:t>instruir o Cliente a editar ou excluir Conteúdo Social se ele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excluir ou restringir acesso ao Conteúdo Social depois que o Serviço Online tiver terminado ou expirar. </w:t>
      </w:r>
    </w:p>
    <w:p w14:paraId="76991E49" w14:textId="6067400C" w:rsidR="00E776C5" w:rsidRPr="00690C65" w:rsidRDefault="00B66454"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B2BCF60" w14:textId="5A21FCB8" w:rsidR="00E776C5" w:rsidRPr="00A45242" w:rsidRDefault="00E776C5" w:rsidP="006D752D">
      <w:pPr>
        <w:pStyle w:val="ProductList-Offering2Heading"/>
        <w:rPr>
          <w:lang w:val="pt-BR"/>
        </w:rPr>
      </w:pPr>
      <w:r w:rsidRPr="00A45242">
        <w:rPr>
          <w:lang w:val="pt-BR"/>
        </w:rPr>
        <w:tab/>
      </w:r>
      <w:bookmarkStart w:id="101" w:name="_Toc447798719"/>
      <w:r w:rsidRPr="00A45242">
        <w:rPr>
          <w:lang w:val="pt-BR"/>
        </w:rPr>
        <w:t>Parature da Microsoft</w:t>
      </w:r>
      <w:bookmarkEnd w:id="101"/>
    </w:p>
    <w:p w14:paraId="72DC0FC9" w14:textId="341C5E91" w:rsidR="00E776C5" w:rsidRPr="00690C65" w:rsidRDefault="00E776C5" w:rsidP="008824C9">
      <w:pPr>
        <w:pStyle w:val="ProductList-Body"/>
      </w:pPr>
      <w:r>
        <w:rPr>
          <w:rFonts w:asciiTheme="majorHAnsi" w:hAnsiTheme="majorHAnsi"/>
          <w:sz w:val="16"/>
          <w:szCs w:val="16"/>
        </w:rPr>
        <w:t>Parature Enterprise</w:t>
      </w:r>
    </w:p>
    <w:p w14:paraId="7F568B1A" w14:textId="77777777" w:rsidR="00E776C5" w:rsidRPr="007C2D9C" w:rsidRDefault="00E776C5" w:rsidP="008824C9">
      <w:pPr>
        <w:pStyle w:val="ProductList-Body"/>
        <w:pBdr>
          <w:top w:val="single" w:sz="4" w:space="1" w:color="BFBFBF" w:themeColor="background1" w:themeShade="BF"/>
        </w:pBdr>
        <w:rPr>
          <w:sz w:val="8"/>
          <w:szCs w:val="8"/>
        </w:rPr>
      </w:pPr>
    </w:p>
    <w:p w14:paraId="6314EC11" w14:textId="77777777" w:rsidR="00DD2927" w:rsidRPr="00690C65" w:rsidRDefault="00DD2927" w:rsidP="008824C9">
      <w:pPr>
        <w:pStyle w:val="ProductList-Body"/>
      </w:pPr>
      <w:r>
        <w:rPr>
          <w:b/>
          <w:color w:val="00188F"/>
        </w:rPr>
        <w:t>Contrato de Nível de Serviço</w:t>
      </w:r>
    </w:p>
    <w:p w14:paraId="34B12191" w14:textId="7BA81900" w:rsidR="00DD2927" w:rsidRPr="00690C65" w:rsidRDefault="00DD2927" w:rsidP="008824C9">
      <w:pPr>
        <w:pStyle w:val="ProductList-Body"/>
      </w:pPr>
      <w:r>
        <w:t>Não há SLA para o Parature da Microsoft.</w:t>
      </w:r>
    </w:p>
    <w:p w14:paraId="08C7C227" w14:textId="77777777" w:rsidR="00DD2927" w:rsidRPr="00690C65" w:rsidRDefault="00DD2927" w:rsidP="008824C9">
      <w:pPr>
        <w:pStyle w:val="ProductList-Body"/>
      </w:pPr>
    </w:p>
    <w:p w14:paraId="463F46D2" w14:textId="05303C01" w:rsidR="00DD2927" w:rsidRPr="00690C65" w:rsidRDefault="00DD2927" w:rsidP="008824C9">
      <w:pPr>
        <w:pStyle w:val="ProductList-Body"/>
      </w:pPr>
      <w:r>
        <w:t xml:space="preserve">O Cliente pode usar o Parature de acordo com os termos de privacidade e/ou segurança localizados em </w:t>
      </w:r>
      <w:hyperlink r:id="rId39" w:history="1">
        <w:r w:rsidRPr="00A94DA8">
          <w:rPr>
            <w:rStyle w:val="Hyperlink"/>
          </w:rPr>
          <w:t>http://www.parature.com/privacylegal/</w:t>
        </w:r>
      </w:hyperlink>
      <w:r>
        <w:t>.</w:t>
      </w:r>
    </w:p>
    <w:p w14:paraId="1C854430" w14:textId="4C134DE2" w:rsidR="00E776C5" w:rsidRPr="00690C65" w:rsidRDefault="00B66454"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E44AC5B" w14:textId="6D7F2572" w:rsidR="003D22CB" w:rsidRPr="00A45242" w:rsidRDefault="004E52BA" w:rsidP="006D752D">
      <w:pPr>
        <w:pStyle w:val="ProductList-OfferingGroupHeading"/>
        <w:rPr>
          <w:lang w:val="pt-BR"/>
        </w:rPr>
      </w:pPr>
      <w:bookmarkStart w:id="102" w:name="_Toc447798720"/>
      <w:r w:rsidRPr="00A45242">
        <w:rPr>
          <w:lang w:val="pt-BR"/>
        </w:rPr>
        <w:lastRenderedPageBreak/>
        <w:t>Serviços do Office 365</w:t>
      </w:r>
      <w:bookmarkEnd w:id="102"/>
    </w:p>
    <w:p w14:paraId="4E741FF7" w14:textId="77777777" w:rsidR="00A94DA8" w:rsidRPr="000772BE" w:rsidRDefault="00A94DA8" w:rsidP="00A94DA8">
      <w:pPr>
        <w:pStyle w:val="ProductList-Body"/>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3" w:name="CoreFeaturesforOffice365Services"/>
      <w:r>
        <w:rPr>
          <w:b/>
          <w:color w:val="00188F"/>
        </w:rPr>
        <w:t>Principais Recursos dos Serviços do Office 365</w:t>
      </w:r>
    </w:p>
    <w:bookmarkEnd w:id="103"/>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77777777"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r w:rsidRPr="00A45242">
        <w:rPr>
          <w:lang w:val="pt-BR"/>
        </w:rPr>
        <w:tab/>
      </w:r>
      <w:bookmarkStart w:id="104" w:name="_Toc447798721"/>
      <w:r w:rsidRPr="00A45242">
        <w:rPr>
          <w:lang w:val="pt-BR"/>
        </w:rPr>
        <w:t>Exchange Online</w:t>
      </w:r>
      <w:bookmarkEnd w:id="104"/>
    </w:p>
    <w:p w14:paraId="504B85AD" w14:textId="77777777" w:rsidR="00E93FD0" w:rsidRDefault="00E93FD0" w:rsidP="004E52BA">
      <w:pPr>
        <w:pStyle w:val="ProductList-Offering1"/>
        <w:sectPr w:rsidR="00E93FD0" w:rsidSect="001B6000">
          <w:footerReference w:type="default" r:id="rId40"/>
          <w:footerReference w:type="first" r:id="rId41"/>
          <w:type w:val="continuous"/>
          <w:pgSz w:w="12240" w:h="15840"/>
          <w:pgMar w:top="1440" w:right="720" w:bottom="1440" w:left="720" w:header="720" w:footer="720" w:gutter="0"/>
          <w:cols w:space="720"/>
          <w:titlePg/>
          <w:docGrid w:linePitch="360"/>
        </w:sectPr>
      </w:pPr>
    </w:p>
    <w:p w14:paraId="57B82EE4" w14:textId="24D3D9C9" w:rsidR="009B5A8E" w:rsidRDefault="009B5A8E" w:rsidP="00EF1E73">
      <w:pPr>
        <w:pStyle w:val="ProductList-Body"/>
        <w:rPr>
          <w:rFonts w:asciiTheme="majorHAnsi" w:hAnsiTheme="majorHAnsi"/>
          <w:sz w:val="16"/>
          <w:szCs w:val="16"/>
        </w:rPr>
      </w:pPr>
      <w:r w:rsidRPr="009B5A8E">
        <w:rPr>
          <w:rFonts w:asciiTheme="majorHAnsi" w:hAnsiTheme="majorHAnsi"/>
          <w:sz w:val="16"/>
          <w:szCs w:val="16"/>
        </w:rPr>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Exchange Online Archiving para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para Exchange Server</w:t>
      </w:r>
    </w:p>
    <w:p w14:paraId="28F25122" w14:textId="77777777" w:rsidR="004E52BA" w:rsidRPr="00690C65" w:rsidRDefault="004E52BA" w:rsidP="00EF1E73">
      <w:pPr>
        <w:pStyle w:val="ProductList-Body"/>
      </w:pPr>
      <w:r>
        <w:rPr>
          <w:rFonts w:asciiTheme="majorHAnsi" w:hAnsiTheme="majorHAnsi"/>
          <w:sz w:val="16"/>
          <w:szCs w:val="16"/>
        </w:rPr>
        <w:t>Quiosque do Exchange Online</w:t>
      </w:r>
    </w:p>
    <w:p w14:paraId="731F56DF" w14:textId="77777777" w:rsidR="004E52BA" w:rsidRPr="00690C65" w:rsidRDefault="004E52BA" w:rsidP="00EF1E73">
      <w:pPr>
        <w:pStyle w:val="ProductList-Body"/>
      </w:pPr>
      <w:r>
        <w:rPr>
          <w:rFonts w:asciiTheme="majorHAnsi" w:hAnsiTheme="majorHAnsi"/>
          <w:sz w:val="16"/>
          <w:szCs w:val="16"/>
        </w:rPr>
        <w:t>Plano 1 do Exchange Online</w:t>
      </w:r>
    </w:p>
    <w:p w14:paraId="14549AD5" w14:textId="77777777" w:rsidR="004E52BA" w:rsidRPr="00690C65" w:rsidRDefault="004E52BA" w:rsidP="00EF1E73">
      <w:pPr>
        <w:pStyle w:val="ProductList-Body"/>
      </w:pPr>
      <w:r>
        <w:rPr>
          <w:rFonts w:asciiTheme="majorHAnsi" w:hAnsiTheme="majorHAnsi"/>
          <w:sz w:val="16"/>
          <w:szCs w:val="16"/>
        </w:rPr>
        <w:t>Plano 2 do Exchange Online</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lastRenderedPageBreak/>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2"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183232">
      <w:pPr>
        <w:pStyle w:val="ProductList-Body"/>
        <w:rPr>
          <w:b/>
          <w:color w:val="00188F"/>
        </w:rPr>
      </w:pPr>
      <w:bookmarkStart w:id="105" w:name="_Toc423959249"/>
      <w:r w:rsidRPr="00183232">
        <w:rPr>
          <w:b/>
          <w:color w:val="00188F"/>
        </w:rPr>
        <w:t>Contrato de Nível de Serviço</w:t>
      </w:r>
      <w:bookmarkEnd w:id="105"/>
    </w:p>
    <w:p w14:paraId="6E09B874" w14:textId="77777777" w:rsidR="009B5A8E" w:rsidRDefault="009B5A8E" w:rsidP="009B5A8E">
      <w:pPr>
        <w:pStyle w:val="ProductList-Body"/>
        <w:tabs>
          <w:tab w:val="clear" w:pos="158"/>
          <w:tab w:val="left" w:pos="180"/>
        </w:tabs>
      </w:pPr>
      <w:r>
        <w:t>Não há SLA para Proteção Avançada contra Ameaças.</w:t>
      </w:r>
    </w:p>
    <w:p w14:paraId="4B754C73" w14:textId="579627C2" w:rsidR="00E93FD0" w:rsidRPr="00690C65" w:rsidRDefault="00B66454"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4E7FB79D" w:rsidR="00862C50" w:rsidRPr="00A45242" w:rsidRDefault="00862C50" w:rsidP="006D752D">
      <w:pPr>
        <w:pStyle w:val="ProductList-Offering2Heading"/>
        <w:rPr>
          <w:lang w:val="pt-BR"/>
        </w:rPr>
      </w:pPr>
      <w:bookmarkStart w:id="106" w:name="Office365Applications"/>
      <w:r w:rsidRPr="00A45242">
        <w:rPr>
          <w:lang w:val="pt-BR"/>
        </w:rPr>
        <w:tab/>
      </w:r>
      <w:bookmarkStart w:id="107" w:name="_Toc447798722"/>
      <w:r w:rsidRPr="00A45242">
        <w:rPr>
          <w:lang w:val="pt-BR"/>
        </w:rPr>
        <w:t>Aplicativos do Office 365</w:t>
      </w:r>
      <w:bookmarkEnd w:id="107"/>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06"/>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38ADF769" w14:textId="67C4BD48" w:rsidR="00862C50" w:rsidRPr="00A45242" w:rsidRDefault="00862C50" w:rsidP="00862C50">
      <w:pPr>
        <w:pStyle w:val="ProductList-Body"/>
        <w:rPr>
          <w:lang w:val="en-US"/>
        </w:rPr>
      </w:pPr>
      <w:r w:rsidRPr="00A45242">
        <w:rPr>
          <w:rFonts w:asciiTheme="majorHAnsi" w:hAnsiTheme="majorHAnsi"/>
          <w:sz w:val="16"/>
          <w:szCs w:val="16"/>
          <w:lang w:val="en-US"/>
        </w:rPr>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há SLA para o Project Pro para Office 365 e Visio Pro para Office 365.</w:t>
      </w:r>
    </w:p>
    <w:p w14:paraId="446EB6D0" w14:textId="77777777" w:rsidR="00123E7D" w:rsidRPr="007C2D9C" w:rsidRDefault="00123E7D" w:rsidP="00123E7D">
      <w:pPr>
        <w:pStyle w:val="ProductList-Body"/>
        <w:rPr>
          <w:szCs w:val="18"/>
        </w:rPr>
      </w:pPr>
    </w:p>
    <w:p w14:paraId="3F9F03AA" w14:textId="77777777" w:rsidR="00A45242" w:rsidRPr="007F0A21" w:rsidRDefault="00A45242" w:rsidP="00A45242">
      <w:pPr>
        <w:pStyle w:val="ProductList-Body"/>
        <w:tabs>
          <w:tab w:val="clear" w:pos="158"/>
          <w:tab w:val="left" w:pos="180"/>
        </w:tabs>
      </w:pPr>
      <w:r>
        <w:rPr>
          <w:b/>
          <w:color w:val="00188F"/>
        </w:rPr>
        <w:t xml:space="preserve">Direitos de Instalação e Uso </w:t>
      </w:r>
    </w:p>
    <w:p w14:paraId="525C6A12" w14:textId="77777777" w:rsidR="00A45242" w:rsidRPr="007F0A21" w:rsidRDefault="00A45242" w:rsidP="00A4524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3E5E2229" w14:textId="77777777" w:rsidR="00A45242" w:rsidRPr="007F0A21" w:rsidRDefault="00A45242" w:rsidP="00A45242">
      <w:pPr>
        <w:pStyle w:val="ProductList-Body"/>
        <w:numPr>
          <w:ilvl w:val="0"/>
          <w:numId w:val="17"/>
        </w:numPr>
        <w:ind w:left="450" w:hanging="270"/>
      </w:pPr>
      <w:r>
        <w:t>poderão ativar o software fornecido com a SL em até cinco OSEs simultaneamente para uso local ou remoto;</w:t>
      </w:r>
    </w:p>
    <w:p w14:paraId="3C514EC5" w14:textId="77777777" w:rsidR="00A45242" w:rsidRPr="007F0A21" w:rsidRDefault="00A45242" w:rsidP="00A45242">
      <w:pPr>
        <w:pStyle w:val="ProductList-Body"/>
        <w:numPr>
          <w:ilvl w:val="0"/>
          <w:numId w:val="17"/>
        </w:numPr>
        <w:spacing w:before="40"/>
        <w:ind w:left="450" w:hanging="274"/>
      </w:pPr>
      <w:r>
        <w:t xml:space="preserve">também pode instalar e usar o software com a ativação de computador compartilhado em um servidor de rede ou em servidores compartilhados com um parceiro de nuvem qualificado. Uma lista de parceiros de nuvem qualificados e de requisitos adicionais para implantação está disponível em </w:t>
      </w:r>
      <w:hyperlink r:id="rId43" w:history="1">
        <w:r>
          <w:rPr>
            <w:rStyle w:val="Hyperlink"/>
          </w:rPr>
          <w:t>www.office.com/sca</w:t>
        </w:r>
      </w:hyperlink>
      <w:r>
        <w:rPr>
          <w:color w:val="1F497D"/>
        </w:rPr>
        <w:t xml:space="preserve">. </w:t>
      </w:r>
      <w:r>
        <w:t xml:space="preserve">Para os fins desse direito de uso, “servidor de rede” significa um hardware físico </w:t>
      </w:r>
      <w:r>
        <w:lastRenderedPageBreak/>
        <w:t>dedicado exclusivamente ao uso por parte do Cliente. Esta provisão de ativação de computador compartilhado não se aplica a licenças dos Clientes para Office 365 Business e</w:t>
      </w:r>
    </w:p>
    <w:p w14:paraId="1647A72C" w14:textId="77777777" w:rsidR="00A45242" w:rsidRPr="007F0A21" w:rsidRDefault="00A45242" w:rsidP="00A4524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A45242">
      <w:pPr>
        <w:pStyle w:val="ProductList-Body"/>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B66454"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089BF9A" w14:textId="77777777" w:rsidR="000A7013" w:rsidRPr="00A45242" w:rsidRDefault="000A7013" w:rsidP="000A7013">
      <w:pPr>
        <w:pStyle w:val="ProductList-Offering2Heading"/>
        <w:outlineLvl w:val="2"/>
        <w:rPr>
          <w:lang w:val="pt-BR"/>
        </w:rPr>
      </w:pPr>
      <w:r w:rsidRPr="00A45242">
        <w:rPr>
          <w:lang w:val="pt-BR"/>
        </w:rPr>
        <w:tab/>
      </w:r>
      <w:bookmarkStart w:id="108" w:name="_Toc447798723"/>
      <w:r w:rsidRPr="00A45242">
        <w:rPr>
          <w:lang w:val="pt-BR"/>
        </w:rPr>
        <w:t>Office 365 Delve Analytics</w:t>
      </w:r>
      <w:bookmarkEnd w:id="108"/>
    </w:p>
    <w:p w14:paraId="0F8835E3" w14:textId="77777777" w:rsidR="000A7013" w:rsidRPr="00123E7D" w:rsidRDefault="000A7013" w:rsidP="000A7013">
      <w:pPr>
        <w:pStyle w:val="ProductList-Body"/>
        <w:rPr>
          <w:b/>
          <w:color w:val="00188F"/>
        </w:rPr>
      </w:pPr>
      <w:r>
        <w:rPr>
          <w:b/>
          <w:color w:val="00188F"/>
        </w:rPr>
        <w:t>Contrato de Nível de Serviço</w:t>
      </w:r>
    </w:p>
    <w:p w14:paraId="77880F1E" w14:textId="77777777" w:rsidR="000A7013" w:rsidRDefault="000A7013" w:rsidP="000A7013">
      <w:pPr>
        <w:pStyle w:val="ProductList-Body"/>
      </w:pPr>
      <w:r>
        <w:t>Não existe SLA para Office 365 Delve Analytics.</w:t>
      </w:r>
    </w:p>
    <w:p w14:paraId="39B8E0F1" w14:textId="77777777" w:rsidR="000A7013" w:rsidRPr="00585A48" w:rsidRDefault="00B66454"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2AAF3E88" w14:textId="77777777" w:rsidR="00A45242" w:rsidRPr="00A45242" w:rsidRDefault="00A45242" w:rsidP="00A45242">
      <w:pPr>
        <w:pStyle w:val="ProductList-Offering2Heading"/>
        <w:outlineLvl w:val="2"/>
        <w:rPr>
          <w:lang w:val="pt-BR"/>
        </w:rPr>
      </w:pPr>
      <w:r w:rsidRPr="007C2D9C">
        <w:rPr>
          <w:lang w:val="pt-BR"/>
        </w:rPr>
        <w:tab/>
      </w:r>
      <w:bookmarkStart w:id="109" w:name="_Toc435790953"/>
      <w:bookmarkStart w:id="110" w:name="_Toc447798724"/>
      <w:r w:rsidRPr="00A45242">
        <w:rPr>
          <w:lang w:val="pt-BR"/>
        </w:rPr>
        <w:t>Office 365 Advanced eDiscovery</w:t>
      </w:r>
      <w:bookmarkEnd w:id="109"/>
      <w:bookmarkEnd w:id="110"/>
    </w:p>
    <w:p w14:paraId="1FFEB63C" w14:textId="77777777" w:rsidR="00A45242" w:rsidRPr="007F0A21" w:rsidRDefault="00A45242" w:rsidP="00A45242">
      <w:pPr>
        <w:pStyle w:val="ProductList-Body"/>
      </w:pPr>
      <w:r>
        <w:rPr>
          <w:b/>
          <w:color w:val="00188F"/>
        </w:rPr>
        <w:t>Contrato de Nível de Serviço</w:t>
      </w:r>
    </w:p>
    <w:p w14:paraId="09A1D293" w14:textId="77777777" w:rsidR="00A45242" w:rsidRPr="007F0A21" w:rsidRDefault="00A45242" w:rsidP="00A45242">
      <w:pPr>
        <w:pStyle w:val="ProductList-Body"/>
      </w:pPr>
      <w:r>
        <w:t>Não existe SLA para Office 365 Advanced eDiscovery.</w:t>
      </w:r>
    </w:p>
    <w:p w14:paraId="2017FC6A" w14:textId="77777777" w:rsidR="00A45242" w:rsidRPr="007F0A21" w:rsidRDefault="00B66454" w:rsidP="00A45242">
      <w:pPr>
        <w:pStyle w:val="ProductList-Body"/>
        <w:shd w:val="clear" w:color="auto" w:fill="A6A6A6" w:themeFill="background1" w:themeFillShade="A6"/>
        <w:spacing w:before="120" w:after="240"/>
        <w:jc w:val="right"/>
      </w:pPr>
      <w:hyperlink w:anchor="TableofContents" w:history="1">
        <w:r w:rsidR="00A45242">
          <w:rPr>
            <w:rStyle w:val="Hyperlink"/>
            <w:sz w:val="16"/>
            <w:szCs w:val="16"/>
          </w:rPr>
          <w:t>Índice</w:t>
        </w:r>
      </w:hyperlink>
      <w:r w:rsidR="00A45242">
        <w:rPr>
          <w:sz w:val="16"/>
          <w:szCs w:val="16"/>
        </w:rPr>
        <w:t>/</w:t>
      </w:r>
      <w:hyperlink w:anchor="GeneralTerms" w:history="1">
        <w:r w:rsidR="00A45242">
          <w:rPr>
            <w:rStyle w:val="Hyperlink"/>
            <w:sz w:val="16"/>
            <w:szCs w:val="16"/>
          </w:rPr>
          <w:t>Termos Gerais</w:t>
        </w:r>
      </w:hyperlink>
      <w:r w:rsidR="00A45242">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11" w:name="_Toc447798725"/>
      <w:r w:rsidRPr="00A45242">
        <w:rPr>
          <w:lang w:val="pt-BR"/>
        </w:rPr>
        <w:t>Office Online</w:t>
      </w:r>
      <w:bookmarkEnd w:id="111"/>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B66454"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12" w:name="_Toc447798726"/>
      <w:r w:rsidRPr="00A45242">
        <w:rPr>
          <w:lang w:val="pt-BR"/>
        </w:rPr>
        <w:t>OneDrive para Business</w:t>
      </w:r>
      <w:bookmarkEnd w:id="112"/>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B66454"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6E6712D" w14:textId="6BEE570B" w:rsidR="005B7124" w:rsidRPr="00A45242" w:rsidRDefault="005B7124" w:rsidP="006D752D">
      <w:pPr>
        <w:pStyle w:val="ProductList-Offering2Heading"/>
        <w:rPr>
          <w:lang w:val="pt-BR"/>
        </w:rPr>
      </w:pPr>
      <w:r w:rsidRPr="00A45242">
        <w:rPr>
          <w:lang w:val="pt-BR"/>
        </w:rPr>
        <w:lastRenderedPageBreak/>
        <w:tab/>
      </w:r>
      <w:bookmarkStart w:id="113" w:name="_Toc447798727"/>
      <w:r w:rsidRPr="00A45242">
        <w:rPr>
          <w:lang w:val="pt-BR"/>
        </w:rPr>
        <w:t>Project Online</w:t>
      </w:r>
      <w:bookmarkEnd w:id="11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3DEFBE8F" w:rsidR="005B7124" w:rsidRPr="00690C65" w:rsidRDefault="00B66454"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14" w:name="_Toc447798728"/>
      <w:r w:rsidRPr="00A45242">
        <w:rPr>
          <w:lang w:val="pt-BR"/>
        </w:rPr>
        <w:t>SharePoint Online</w:t>
      </w:r>
      <w:bookmarkEnd w:id="114"/>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para Microsoft SharePoint e SAP</w:t>
      </w:r>
    </w:p>
    <w:p w14:paraId="02DAF663" w14:textId="77777777" w:rsidR="005B7124" w:rsidRPr="00690C65" w:rsidRDefault="005B7124" w:rsidP="00866323">
      <w:pPr>
        <w:pStyle w:val="ProductList-Body"/>
      </w:pPr>
      <w:r>
        <w:rPr>
          <w:rFonts w:asciiTheme="majorHAnsi" w:hAnsiTheme="majorHAnsi"/>
          <w:sz w:val="16"/>
          <w:szCs w:val="16"/>
        </w:rPr>
        <w:t>Quiosque do SharePoint Online</w:t>
      </w:r>
    </w:p>
    <w:p w14:paraId="252AE6B1" w14:textId="77777777" w:rsidR="005B7124" w:rsidRPr="00690C65" w:rsidRDefault="005B7124" w:rsidP="00866323">
      <w:pPr>
        <w:pStyle w:val="ProductList-Body"/>
      </w:pPr>
      <w:r>
        <w:rPr>
          <w:rFonts w:asciiTheme="majorHAnsi" w:hAnsiTheme="majorHAnsi"/>
          <w:sz w:val="16"/>
          <w:szCs w:val="16"/>
        </w:rPr>
        <w:t>Plano 1 do SharePoint Online</w:t>
      </w:r>
    </w:p>
    <w:p w14:paraId="79E0ED04" w14:textId="77777777" w:rsidR="005B7124" w:rsidRPr="00690C65" w:rsidRDefault="005B7124" w:rsidP="00866323">
      <w:pPr>
        <w:pStyle w:val="ProductList-Body"/>
      </w:pPr>
      <w:r>
        <w:rPr>
          <w:rFonts w:asciiTheme="majorHAnsi" w:hAnsiTheme="majorHAnsi"/>
          <w:sz w:val="16"/>
          <w:szCs w:val="16"/>
        </w:rPr>
        <w:t>Plano 2 do SharePoint Online</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B66454"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3E01F2E" w14:textId="77777777" w:rsidR="000A7013" w:rsidRPr="00A45242" w:rsidRDefault="000A7013" w:rsidP="000A7013">
      <w:pPr>
        <w:pStyle w:val="ProductList-Offering2Heading"/>
        <w:outlineLvl w:val="2"/>
        <w:rPr>
          <w:lang w:val="pt-BR"/>
        </w:rPr>
      </w:pPr>
      <w:bookmarkStart w:id="115" w:name="SkypeforBusinessOnline"/>
      <w:r w:rsidRPr="00A45242">
        <w:rPr>
          <w:lang w:val="pt-BR"/>
        </w:rPr>
        <w:tab/>
      </w:r>
      <w:bookmarkStart w:id="116" w:name="_Toc431797723"/>
      <w:bookmarkStart w:id="117" w:name="_Toc431459539"/>
      <w:bookmarkStart w:id="118" w:name="_Toc447798729"/>
      <w:r w:rsidRPr="00A45242">
        <w:rPr>
          <w:lang w:val="pt-BR"/>
        </w:rPr>
        <w:t xml:space="preserve">Skype for Business </w:t>
      </w:r>
      <w:bookmarkEnd w:id="116"/>
      <w:r w:rsidRPr="00A45242">
        <w:rPr>
          <w:lang w:val="pt-BR"/>
        </w:rPr>
        <w:t>Online</w:t>
      </w:r>
      <w:bookmarkEnd w:id="115"/>
      <w:bookmarkEnd w:id="117"/>
      <w:bookmarkEnd w:id="118"/>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55908B09"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Plano 1</w:t>
      </w:r>
    </w:p>
    <w:p w14:paraId="2532C06C" w14:textId="77777777" w:rsidR="000A7013" w:rsidRPr="00EF1E7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Plano 2</w:t>
      </w:r>
    </w:p>
    <w:p w14:paraId="270CB525" w14:textId="77777777" w:rsidR="000A7013" w:rsidRPr="00866323" w:rsidRDefault="000A7013" w:rsidP="000A7013">
      <w:pPr>
        <w:pStyle w:val="ProductList-Body"/>
        <w:rPr>
          <w:rFonts w:asciiTheme="majorHAnsi" w:hAnsiTheme="majorHAnsi"/>
          <w:sz w:val="16"/>
          <w:szCs w:val="16"/>
        </w:rPr>
      </w:pPr>
      <w:r>
        <w:rPr>
          <w:rFonts w:asciiTheme="majorHAnsi" w:hAnsiTheme="majorHAnsi"/>
          <w:sz w:val="16"/>
          <w:szCs w:val="16"/>
        </w:rPr>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19" w:name="PrincipaisRecursosdosServiçosdoOffi"/>
      <w:r>
        <w:rPr>
          <w:b/>
          <w:color w:val="00188F"/>
        </w:rPr>
        <w:t>Principais Recursos dos Serviços do Office 365</w:t>
      </w:r>
    </w:p>
    <w:bookmarkEnd w:id="119"/>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58053A">
      <w:pPr>
        <w:pStyle w:val="ProductList-Body"/>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B66454"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1B0B853" w14:textId="77777777" w:rsidR="00390741" w:rsidRDefault="00390741" w:rsidP="00390741">
      <w:pPr>
        <w:pStyle w:val="ProductList-Body"/>
        <w:tabs>
          <w:tab w:val="clear" w:pos="158"/>
          <w:tab w:val="left" w:pos="360"/>
        </w:tabs>
      </w:pPr>
    </w:p>
    <w:p w14:paraId="04754732" w14:textId="78190856" w:rsidR="00390741" w:rsidRDefault="00390741" w:rsidP="00390741">
      <w:pPr>
        <w:pStyle w:val="ProductList-Body"/>
        <w:tabs>
          <w:tab w:val="clear" w:pos="158"/>
          <w:tab w:val="left" w:pos="360"/>
        </w:tabs>
      </w:pPr>
    </w:p>
    <w:p w14:paraId="7361CEF7" w14:textId="77777777" w:rsidR="00390741" w:rsidRDefault="00390741" w:rsidP="00390741">
      <w:pPr>
        <w:pStyle w:val="ProductList-Body"/>
        <w:tabs>
          <w:tab w:val="clear" w:pos="158"/>
          <w:tab w:val="left" w:pos="360"/>
        </w:tabs>
      </w:pPr>
    </w:p>
    <w:p w14:paraId="7DE801B7" w14:textId="77777777" w:rsidR="00390741" w:rsidRDefault="00390741" w:rsidP="00390741">
      <w:pPr>
        <w:pStyle w:val="ProductList-Body"/>
        <w:tabs>
          <w:tab w:val="clear" w:pos="158"/>
          <w:tab w:val="left" w:pos="360"/>
        </w:tabs>
      </w:pPr>
    </w:p>
    <w:p w14:paraId="00BC419E" w14:textId="270B772F" w:rsidR="000A7013" w:rsidRPr="00A45242" w:rsidRDefault="000A7013" w:rsidP="000A7013">
      <w:pPr>
        <w:pStyle w:val="ProductList-Offering2Heading"/>
        <w:outlineLvl w:val="2"/>
        <w:rPr>
          <w:lang w:val="pt-BR"/>
        </w:rPr>
      </w:pPr>
      <w:r w:rsidRPr="00A45242">
        <w:rPr>
          <w:lang w:val="pt-BR"/>
        </w:rPr>
        <w:lastRenderedPageBreak/>
        <w:tab/>
      </w:r>
      <w:bookmarkStart w:id="120" w:name="_Toc447798730"/>
      <w:r w:rsidRPr="00A45242">
        <w:rPr>
          <w:lang w:val="pt-BR"/>
        </w:rPr>
        <w:t>Skype for Business Online – Serviços PSTN</w:t>
      </w:r>
      <w:bookmarkEnd w:id="120"/>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0B539632" w14:textId="77777777" w:rsidR="000E117F" w:rsidRPr="000E117F" w:rsidRDefault="000E117F" w:rsidP="000E117F">
      <w:pPr>
        <w:pStyle w:val="ProductList-Body"/>
        <w:rPr>
          <w:rFonts w:asciiTheme="majorHAnsi" w:hAnsiTheme="majorHAnsi"/>
          <w:sz w:val="16"/>
          <w:szCs w:val="16"/>
          <w:lang w:val="en-US"/>
        </w:rPr>
      </w:pPr>
      <w:r w:rsidRPr="000E117F">
        <w:rPr>
          <w:rFonts w:asciiTheme="majorHAnsi" w:hAnsiTheme="majorHAnsi"/>
          <w:sz w:val="16"/>
          <w:szCs w:val="16"/>
          <w:lang w:val="en-US"/>
        </w:rPr>
        <w:t>Skype for Business Online – Chamada por PSTN</w:t>
      </w:r>
    </w:p>
    <w:p w14:paraId="11B16239" w14:textId="17F64178" w:rsidR="000E117F" w:rsidRPr="005E22AF" w:rsidRDefault="000E117F" w:rsidP="005E22AF">
      <w:pPr>
        <w:pStyle w:val="ProductList-Body"/>
        <w:rPr>
          <w:rFonts w:asciiTheme="majorHAnsi" w:hAnsiTheme="majorHAnsi"/>
          <w:sz w:val="16"/>
          <w:szCs w:val="16"/>
        </w:rPr>
        <w:sectPr w:rsidR="000E117F" w:rsidRPr="005E22AF" w:rsidSect="005B712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Skype for Business Online – Conferência por PSTN</w:t>
      </w: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20B62C9F" w14:textId="77777777" w:rsidR="000A7013" w:rsidRPr="0081293D" w:rsidRDefault="000A7013" w:rsidP="007C2D9C">
      <w:pPr>
        <w:pStyle w:val="ProductList-Body"/>
        <w:tabs>
          <w:tab w:val="clear" w:pos="158"/>
          <w:tab w:val="left" w:pos="360"/>
        </w:tabs>
        <w:rPr>
          <w:b/>
          <w:color w:val="00188F"/>
        </w:rPr>
      </w:pPr>
      <w:r>
        <w:rPr>
          <w:b/>
          <w:color w:val="00188F"/>
        </w:rPr>
        <w:t>Definição de Serviços PSTN</w:t>
      </w:r>
    </w:p>
    <w:p w14:paraId="07DA82DE" w14:textId="77777777" w:rsidR="000A7013" w:rsidRPr="0081293D" w:rsidRDefault="000A7013" w:rsidP="000A7013">
      <w:pPr>
        <w:pStyle w:val="ProductList-Body"/>
      </w:pPr>
      <w:r>
        <w:t>Os Serviços PSTN do Skype for Business Online (“Serviços PSTN”) permitem que os usuários se comunicam com outros por meio de uma rede de telefonia de voz mundial geralmente conhecida como Rede de Telefonia Pública.</w:t>
      </w:r>
    </w:p>
    <w:p w14:paraId="64DB2D7A" w14:textId="77777777" w:rsidR="000A7013" w:rsidRPr="0081293D" w:rsidRDefault="000A7013" w:rsidP="000A7013">
      <w:pPr>
        <w:pStyle w:val="ProductList-Body"/>
      </w:pPr>
    </w:p>
    <w:p w14:paraId="476C8F51" w14:textId="45D32B1A" w:rsidR="000A7013" w:rsidRPr="0081293D" w:rsidRDefault="007C2D9C" w:rsidP="00FD32A4">
      <w:pPr>
        <w:pStyle w:val="ProductList-Body"/>
        <w:keepNext/>
        <w:tabs>
          <w:tab w:val="clear" w:pos="158"/>
          <w:tab w:val="left" w:pos="360"/>
        </w:tabs>
        <w:rPr>
          <w:b/>
          <w:color w:val="00188F"/>
        </w:rPr>
      </w:pPr>
      <w:r>
        <w:rPr>
          <w:b/>
          <w:color w:val="00188F"/>
        </w:rPr>
        <w:t>Provedor de Serviços PSTN</w:t>
      </w:r>
    </w:p>
    <w:p w14:paraId="2AC2E2C8" w14:textId="77777777" w:rsidR="000A7013" w:rsidRPr="0081293D" w:rsidRDefault="000A7013" w:rsidP="000A7013">
      <w:pPr>
        <w:pStyle w:val="ProductList-Body"/>
      </w:pPr>
      <w:r>
        <w:t>Os Serviços PSTN são fornecidos para clientes nos Estados Unidos pela United States by Skype Communications US Corporation, subsidiária da Microsoft Corporation. Os Serviços PSTN são fornecidos a clientes fora dos Estados Unidos pela Afiliada Microsoft que assina o contrato de Licenciamento por Volume com o cliente.</w:t>
      </w:r>
    </w:p>
    <w:p w14:paraId="1182C9A8" w14:textId="77777777" w:rsidR="000A7013" w:rsidRDefault="000A7013" w:rsidP="000A7013">
      <w:pPr>
        <w:pStyle w:val="ProductList-Body"/>
        <w:tabs>
          <w:tab w:val="clear" w:pos="158"/>
          <w:tab w:val="left" w:pos="360"/>
        </w:tabs>
      </w:pPr>
    </w:p>
    <w:p w14:paraId="617EF1F2" w14:textId="77777777" w:rsidR="000A7013" w:rsidRPr="007C2D9C" w:rsidRDefault="000A7013" w:rsidP="007C2D9C">
      <w:pPr>
        <w:pStyle w:val="ProductList-Body"/>
        <w:tabs>
          <w:tab w:val="clear" w:pos="158"/>
          <w:tab w:val="left" w:pos="360"/>
        </w:tabs>
        <w:rPr>
          <w:b/>
          <w:color w:val="00188F"/>
        </w:rPr>
      </w:pPr>
      <w:r w:rsidRPr="007C2D9C">
        <w:rPr>
          <w:b/>
          <w:color w:val="00188F"/>
        </w:rPr>
        <w:t>Taxas do PSTN</w:t>
      </w:r>
    </w:p>
    <w:p w14:paraId="5E14A86E" w14:textId="77777777" w:rsidR="000A7013" w:rsidRDefault="000A7013" w:rsidP="000A7013">
      <w:pPr>
        <w:pStyle w:val="ProductList-Body"/>
        <w:tabs>
          <w:tab w:val="left" w:pos="360"/>
        </w:tabs>
      </w:pPr>
      <w:r>
        <w:t>As taxas dos Serviços PSTN se baseiam no endereço do cliente fornecido para a Microsoft para fins de tributação.</w:t>
      </w:r>
    </w:p>
    <w:p w14:paraId="598E63CB" w14:textId="77777777" w:rsidR="000A7013" w:rsidRDefault="000A7013" w:rsidP="000A7013">
      <w:pPr>
        <w:pStyle w:val="ProductList-Body"/>
        <w:tabs>
          <w:tab w:val="left" w:pos="360"/>
        </w:tabs>
      </w:pPr>
    </w:p>
    <w:p w14:paraId="469748CC" w14:textId="77777777" w:rsidR="000A7013" w:rsidRDefault="000A7013" w:rsidP="000A7013">
      <w:pPr>
        <w:pStyle w:val="ProductList-Body"/>
        <w:tabs>
          <w:tab w:val="left" w:pos="360"/>
        </w:tabs>
      </w:pPr>
      <w:r>
        <w:t>Nos Estados Unidos, todos os preços dos Serviços PSTN que a Microsoft, em nome da Skype Communications US Corporation, vende diretamente aos clientes incluem todos os tributos incidentes e os valores que devem ser deduzidos do cliente e pagos a um órgão do governo, comissão ou instituição com atuação sob o governo. Esses impostos são divulgados no site de Licenciamento por Volume (</w:t>
      </w:r>
      <w:hyperlink r:id="rId44" w:history="1">
        <w:r>
          <w:rPr>
            <w:rStyle w:val="Hyperlink"/>
          </w:rPr>
          <w:t>http://go.microsoft.com/fwlink/?LinkId=690247</w:t>
        </w:r>
      </w:hyperlink>
      <w:r>
        <w:t>). Para vendas indiretas nos Estados Unidos, os preços são estabelecidos pelo revendedor do cliente, responsável por coletar e repassar os impostos adicionais aplicáveis.</w:t>
      </w:r>
    </w:p>
    <w:p w14:paraId="34D0A316" w14:textId="77777777" w:rsidR="000A7013" w:rsidRDefault="000A7013" w:rsidP="000A7013">
      <w:pPr>
        <w:pStyle w:val="ProductList-Body"/>
        <w:tabs>
          <w:tab w:val="left" w:pos="360"/>
        </w:tabs>
      </w:pPr>
    </w:p>
    <w:p w14:paraId="430D48D3" w14:textId="77777777" w:rsidR="000A7013" w:rsidRPr="007C2D9C" w:rsidRDefault="000A7013" w:rsidP="007C2D9C">
      <w:pPr>
        <w:pStyle w:val="ProductList-Body"/>
        <w:tabs>
          <w:tab w:val="clear" w:pos="158"/>
          <w:tab w:val="left" w:pos="360"/>
        </w:tabs>
        <w:rPr>
          <w:b/>
          <w:color w:val="00188F"/>
        </w:rPr>
      </w:pPr>
      <w:r w:rsidRPr="007C2D9C">
        <w:rPr>
          <w:b/>
          <w:color w:val="00188F"/>
        </w:rPr>
        <w:t>Informações Importantes Sobre Chamadas de Emergência/911 nos Estados Unidos</w:t>
      </w:r>
    </w:p>
    <w:p w14:paraId="6FAFAB94" w14:textId="77777777" w:rsidR="000A7013" w:rsidRDefault="000A7013" w:rsidP="000A7013">
      <w:pPr>
        <w:pStyle w:val="ProductList-Body"/>
        <w:tabs>
          <w:tab w:val="left" w:pos="360"/>
        </w:tabs>
      </w:pPr>
      <w:r>
        <w:t>As chamadas de emergência 911 funcionam de forma diferente com os serviços de Chamada por PSTN do Skype for Business Online do que em outros serviços de telefonia tradicionais. Os clientes precisam notificar cada usuário dos serviços de Chamada por PSTN do Skype for Business Online dessas diferenças. As diferenças incluem: (i) O Skype for Business pode não saber a localização real de alguém que está ligando 911, o que poderia resultar em uma chamada 911 ser encaminhada para o call center 911 errado e/ou os serviços de emergência serem encaminhados para a localização errada; (ii) quando um usuário do Skype for Business faz uma chamada 911, um operador pode solicitar que um usuário forneça sua localização real para auxiliar no encaminhamento correto da chamada 11 e para o envio dos serviços de emergência; (iii) se o dispositivo do usuário não tiver bateria, estiver com falta de energia ou, por qualquer motivo, não poder acessar a Internet, o usuário não poderá fazer uma chamada 911 usando os serviços de Chamadas por PSTN do Skype for Business Online e (iv) embora os serviços de Chamada por PSTN do Skype for Business Online possam ser usados em qualquer lugar do mundo no qual haja uma conexão com a Internet disponível, os usuários não deveriam ligar para 911 de um local fora dos Estados Unidos uma vez que a chamada provavelmente não será encaminhada para o call center apropriado daquele país.</w:t>
      </w:r>
    </w:p>
    <w:p w14:paraId="4156404E" w14:textId="77777777" w:rsidR="000A7013" w:rsidRDefault="000A7013" w:rsidP="000A7013">
      <w:pPr>
        <w:pStyle w:val="ProductList-Body"/>
        <w:tabs>
          <w:tab w:val="left" w:pos="360"/>
        </w:tabs>
      </w:pPr>
    </w:p>
    <w:p w14:paraId="24EDCDC6" w14:textId="77777777" w:rsidR="000A7013" w:rsidRPr="007C2D9C" w:rsidRDefault="000A7013" w:rsidP="007C2D9C">
      <w:pPr>
        <w:pStyle w:val="ProductList-Body"/>
        <w:tabs>
          <w:tab w:val="clear" w:pos="158"/>
          <w:tab w:val="left" w:pos="360"/>
        </w:tabs>
        <w:rPr>
          <w:b/>
          <w:color w:val="00188F"/>
        </w:rPr>
      </w:pPr>
      <w:r w:rsidRPr="007C2D9C">
        <w:rPr>
          <w:b/>
          <w:color w:val="00188F"/>
        </w:rPr>
        <w:t>Limites de uso</w:t>
      </w:r>
    </w:p>
    <w:p w14:paraId="51FBEBD0" w14:textId="77777777" w:rsidR="000A7013" w:rsidRDefault="000A7013" w:rsidP="000A7013">
      <w:pPr>
        <w:pStyle w:val="ProductList-Body"/>
        <w:tabs>
          <w:tab w:val="clear" w:pos="158"/>
          <w:tab w:val="left" w:pos="360"/>
        </w:tabs>
      </w:pPr>
      <w:r>
        <w:t>O cliente não poderá exceder os limites de uso do plano de assinatura do Serviço PSTN aplicável. Isso pode resultar na suspensão dos serviços. A Microsoft fornecerá uma notificação razoável antes de suspender os Serviços PSTN, e o cliente poderá fazer chamadas de emergência durante qualquer período de suspensão.</w:t>
      </w:r>
    </w:p>
    <w:p w14:paraId="48925DF5" w14:textId="77777777" w:rsidR="000A7013" w:rsidRPr="00585A48" w:rsidRDefault="00B66454" w:rsidP="000A7013">
      <w:pPr>
        <w:pStyle w:val="ProductList-Body"/>
        <w:shd w:val="clear" w:color="auto" w:fill="A6A6A6" w:themeFill="background1" w:themeFillShade="A6"/>
        <w:spacing w:before="120" w:after="240"/>
        <w:jc w:val="right"/>
        <w:rPr>
          <w:sz w:val="16"/>
          <w:szCs w:val="16"/>
        </w:rPr>
      </w:pPr>
      <w:hyperlink w:anchor="TableofContents" w:history="1">
        <w:r w:rsidR="000A7013">
          <w:rPr>
            <w:rStyle w:val="Hyperlink"/>
            <w:sz w:val="16"/>
            <w:szCs w:val="16"/>
          </w:rPr>
          <w:t>Índice</w:t>
        </w:r>
      </w:hyperlink>
      <w:r w:rsidR="000A7013">
        <w:rPr>
          <w:sz w:val="16"/>
          <w:szCs w:val="16"/>
        </w:rPr>
        <w:t>/</w:t>
      </w:r>
      <w:hyperlink w:anchor="GeneralTerms" w:history="1">
        <w:r w:rsidR="000A7013">
          <w:rPr>
            <w:rStyle w:val="Hyperlink"/>
            <w:sz w:val="16"/>
            <w:szCs w:val="16"/>
          </w:rPr>
          <w:t>Termos Gerais</w:t>
        </w:r>
      </w:hyperlink>
      <w:r w:rsidR="000A7013">
        <w:t xml:space="preserve"> </w:t>
      </w:r>
    </w:p>
    <w:p w14:paraId="12EF9505" w14:textId="32C5B358" w:rsidR="008E1EAF" w:rsidRPr="00A45242" w:rsidRDefault="004B3528" w:rsidP="006D752D">
      <w:pPr>
        <w:pStyle w:val="ProductList-OfferingGroupHeading"/>
        <w:rPr>
          <w:lang w:val="pt-BR"/>
        </w:rPr>
      </w:pPr>
      <w:bookmarkStart w:id="121" w:name="_Toc447798731"/>
      <w:r w:rsidRPr="00A45242">
        <w:rPr>
          <w:lang w:val="pt-BR"/>
        </w:rPr>
        <w:t>Outros Serviços Online</w:t>
      </w:r>
      <w:bookmarkEnd w:id="121"/>
    </w:p>
    <w:p w14:paraId="15FE5732" w14:textId="3F9E7EAA" w:rsidR="008E1EAF" w:rsidRPr="00A45242" w:rsidRDefault="004B3528" w:rsidP="006D752D">
      <w:pPr>
        <w:pStyle w:val="ProductList-Offering2Heading"/>
        <w:rPr>
          <w:lang w:val="pt-BR"/>
        </w:rPr>
      </w:pPr>
      <w:r w:rsidRPr="00A45242">
        <w:rPr>
          <w:lang w:val="pt-BR"/>
        </w:rPr>
        <w:tab/>
      </w:r>
      <w:bookmarkStart w:id="122" w:name="_Toc447798732"/>
      <w:r w:rsidRPr="00A45242">
        <w:rPr>
          <w:lang w:val="pt-BR"/>
        </w:rPr>
        <w:t>Bing Maps Enterprise Platform e Bing Maps Mobile Asset Management Platform</w:t>
      </w:r>
      <w:bookmarkEnd w:id="122"/>
    </w:p>
    <w:p w14:paraId="64D0F751" w14:textId="77777777" w:rsidR="00917344" w:rsidRPr="00690C65" w:rsidRDefault="00917344" w:rsidP="00E443FA">
      <w:pPr>
        <w:pStyle w:val="ProductList-Body"/>
        <w:keepNext/>
      </w:pPr>
      <w:r>
        <w:rPr>
          <w:b/>
          <w:color w:val="00188F"/>
        </w:rPr>
        <w:t>SLs de Serviço</w:t>
      </w:r>
    </w:p>
    <w:p w14:paraId="3C3420FA" w14:textId="781ED104" w:rsidR="00917344" w:rsidRPr="00690C6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14:paraId="36E1EEF0" w14:textId="77777777" w:rsidR="00917344" w:rsidRPr="00690C65" w:rsidRDefault="00917344" w:rsidP="00917344">
      <w:pPr>
        <w:pStyle w:val="ProductList-Body"/>
        <w:numPr>
          <w:ilvl w:val="0"/>
          <w:numId w:val="20"/>
        </w:numPr>
        <w:ind w:left="450" w:hanging="270"/>
      </w:pPr>
      <w:r>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14:paraId="1498380B" w14:textId="77777777" w:rsidR="00917344" w:rsidRPr="00690C6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14:paraId="2EAAC315" w14:textId="77777777" w:rsidR="00917344" w:rsidRPr="00690C6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14:paraId="680AC23C" w14:textId="672CA9E4" w:rsidR="00917344" w:rsidRPr="00690C65" w:rsidRDefault="009526DA" w:rsidP="0088164F">
      <w:pPr>
        <w:pStyle w:val="ProductList-Body"/>
        <w:numPr>
          <w:ilvl w:val="0"/>
          <w:numId w:val="20"/>
        </w:numPr>
        <w:spacing w:before="40"/>
        <w:ind w:left="461" w:hanging="274"/>
      </w:pPr>
      <w:r w:rsidRPr="007750DC">
        <w:rPr>
          <w:rFonts w:ascii="Calibri" w:hAnsi="Calibri"/>
          <w:szCs w:val="18"/>
        </w:rPr>
        <w:t>Complemento do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SL de Usuário Conhecido do Bing Mapas ou</w:t>
      </w:r>
    </w:p>
    <w:p w14:paraId="13F1DA9E" w14:textId="77777777" w:rsidR="00917344" w:rsidRPr="00690C65" w:rsidRDefault="00917344" w:rsidP="0088164F">
      <w:pPr>
        <w:pStyle w:val="ProductList-Body"/>
        <w:numPr>
          <w:ilvl w:val="0"/>
          <w:numId w:val="20"/>
        </w:numPr>
        <w:spacing w:before="40"/>
        <w:ind w:left="461" w:hanging="274"/>
      </w:pPr>
      <w:r>
        <w:lastRenderedPageBreak/>
        <w:t>SL de Usuário Conhecido do Bing Mapas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SLs Complementares da SL de Serviço da Plataforma de Gerenciamento de Ativos Móveis do Bing Mapas Qualificada</w:t>
      </w:r>
    </w:p>
    <w:p w14:paraId="74E07B3F" w14:textId="739C2927" w:rsidR="00917344" w:rsidRPr="00690C65"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Usuários Autenticados</w:t>
      </w:r>
    </w:p>
    <w:p w14:paraId="62E52076" w14:textId="444A9243" w:rsidR="00917344" w:rsidRPr="00690C65" w:rsidRDefault="00917344" w:rsidP="00917344">
      <w:pPr>
        <w:pStyle w:val="ProductList-Body"/>
      </w:pPr>
      <w:r>
        <w:t>Os Usuários que são autenticados pelos programas do Cliente que acessam a Plataforma Corporativa e a Plataforma de Gerenciamento de Ativos Móveis do Bing Mapas devem ter uma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APIs do Bing Mapas</w:t>
      </w:r>
    </w:p>
    <w:p w14:paraId="0B1B4362" w14:textId="25048EA2" w:rsidR="00917344" w:rsidRPr="00690C6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45" w:history="1">
        <w:r>
          <w:rPr>
            <w:rStyle w:val="Hyperlink"/>
          </w:rPr>
          <w:t>http://go.microsoft.com/fwlink/p/?LinkID=66121</w:t>
        </w:r>
      </w:hyperlink>
      <w:r>
        <w:t xml:space="preserve"> e </w:t>
      </w:r>
      <w:hyperlink r:id="rId46"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Privacidade do Bing Mapas</w:t>
      </w:r>
    </w:p>
    <w:p w14:paraId="5963E750" w14:textId="57B16C42" w:rsidR="008E1EAF" w:rsidRPr="00690C65" w:rsidRDefault="00917344" w:rsidP="00917344">
      <w:pPr>
        <w:pStyle w:val="ProductList-Body"/>
      </w:pPr>
      <w:r>
        <w:t xml:space="preserve">Os termos e a Política de Privacidade do Bing nos Termos de Uso das APIs da Plataforma do Microsoft Bing Mapas localizados no site: </w:t>
      </w:r>
      <w:hyperlink r:id="rId47" w:history="1">
        <w:r>
          <w:rPr>
            <w:rStyle w:val="Hyperlink"/>
          </w:rPr>
          <w:t>http://go.microsoft.com/fwlink/?LinkID=248686</w:t>
        </w:r>
      </w:hyperlink>
      <w:r>
        <w:t xml:space="preserve"> aplicam-se ao uso dos Serviços do Bing Mapas pelo Cliente.</w:t>
      </w:r>
    </w:p>
    <w:p w14:paraId="5062E615" w14:textId="42202CEA" w:rsidR="00917344" w:rsidRPr="00690C65" w:rsidRDefault="00B66454"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E4BE2FC" w14:textId="4F662897" w:rsidR="008E1EAF" w:rsidRPr="00A45242" w:rsidRDefault="00917344" w:rsidP="006D752D">
      <w:pPr>
        <w:pStyle w:val="ProductList-Offering2Heading"/>
        <w:rPr>
          <w:lang w:val="pt-BR"/>
        </w:rPr>
      </w:pPr>
      <w:r w:rsidRPr="00A45242">
        <w:rPr>
          <w:lang w:val="pt-BR"/>
        </w:rPr>
        <w:tab/>
      </w:r>
      <w:bookmarkStart w:id="123" w:name="_Toc447798733"/>
      <w:r w:rsidRPr="00A45242">
        <w:rPr>
          <w:lang w:val="pt-BR"/>
        </w:rPr>
        <w:t>Microsoft Learning E-Reference Library</w:t>
      </w:r>
      <w:bookmarkEnd w:id="123"/>
    </w:p>
    <w:p w14:paraId="52B5E39A" w14:textId="6497DC6A" w:rsidR="008E1EAF" w:rsidRPr="00690C65" w:rsidRDefault="00917344" w:rsidP="00A914BF">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186404B2" w14:textId="151EC664" w:rsidR="00917344" w:rsidRPr="00690C65" w:rsidRDefault="00B66454"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6E95B1F" w14:textId="09CFE6AC" w:rsidR="008E1EAF" w:rsidRPr="00A45242" w:rsidRDefault="00917344" w:rsidP="000A7013">
      <w:pPr>
        <w:pStyle w:val="ProductList-Offering2Heading"/>
        <w:keepNext/>
        <w:rPr>
          <w:lang w:val="pt-BR"/>
        </w:rPr>
      </w:pPr>
      <w:r w:rsidRPr="00A45242">
        <w:rPr>
          <w:lang w:val="pt-BR"/>
        </w:rPr>
        <w:tab/>
      </w:r>
      <w:bookmarkStart w:id="124" w:name="_Toc447798734"/>
      <w:r w:rsidRPr="00A45242">
        <w:rPr>
          <w:lang w:val="pt-BR"/>
        </w:rPr>
        <w:t>Microsoft Learning IT Academy</w:t>
      </w:r>
      <w:bookmarkEnd w:id="124"/>
    </w:p>
    <w:p w14:paraId="246D13D7" w14:textId="77777777" w:rsidR="00917344" w:rsidRPr="00690C65" w:rsidRDefault="00917344" w:rsidP="000A7013">
      <w:pPr>
        <w:pStyle w:val="ProductList-Body"/>
        <w:keepNext/>
      </w:pPr>
      <w:r>
        <w:rPr>
          <w:b/>
          <w:color w:val="00188F"/>
        </w:rPr>
        <w:t>SL de Serviço</w:t>
      </w:r>
    </w:p>
    <w:p w14:paraId="2B441D8A" w14:textId="78207564" w:rsidR="00917344" w:rsidRPr="00690C65" w:rsidRDefault="00917344" w:rsidP="00917344">
      <w:pPr>
        <w:pStyle w:val="ProductList-Body"/>
      </w:pPr>
      <w:r>
        <w:t>Uma SL de Serviço é exigida para cada Local que acessa ou usa qualquer serviço ou benefício do Microsoft Learning IT Academy. O Local é definido como um local físico com uma equipe liderada pelo mesmo administrador, como um diretor, em um único prédio ou grupo de prédios localizado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no site </w:t>
      </w:r>
      <w:hyperlink r:id="rId48" w:history="1">
        <w:r>
          <w:rPr>
            <w:rStyle w:val="Hyperlink"/>
          </w:rPr>
          <w:t>http://www.microsoft.com/itacademy</w:t>
        </w:r>
      </w:hyperlink>
      <w:r>
        <w:t>, aplicam-se ao uso que o Cliente faz do Microsoft Learning IT Academy e dos seus benefícios.</w:t>
      </w:r>
    </w:p>
    <w:p w14:paraId="50AADE8B" w14:textId="77777777" w:rsidR="00917344" w:rsidRPr="008D0855" w:rsidRDefault="00917344" w:rsidP="00917344">
      <w:pPr>
        <w:pStyle w:val="ProductList-Body"/>
        <w:rPr>
          <w:sz w:val="16"/>
          <w:szCs w:val="16"/>
        </w:rPr>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usados pelo corpo docente e pela equipe de uma instituição licenciada, bem como pelos alunos nela matriculados no momento.</w:t>
      </w:r>
    </w:p>
    <w:p w14:paraId="7BE13356" w14:textId="184F30B7" w:rsidR="00917344" w:rsidRPr="00690C65" w:rsidRDefault="00B66454"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EEA3C10" w14:textId="77777777" w:rsidR="00581CDB" w:rsidRPr="00A45242" w:rsidRDefault="00581CDB" w:rsidP="006D752D">
      <w:pPr>
        <w:pStyle w:val="ProductList-Offering2Heading"/>
        <w:rPr>
          <w:lang w:val="pt-BR"/>
        </w:rPr>
      </w:pPr>
      <w:r w:rsidRPr="00A45242">
        <w:rPr>
          <w:lang w:val="pt-BR"/>
        </w:rPr>
        <w:tab/>
      </w:r>
      <w:bookmarkStart w:id="125" w:name="_Toc447798735"/>
      <w:r w:rsidRPr="00A45242">
        <w:rPr>
          <w:lang w:val="pt-BR"/>
        </w:rPr>
        <w:t>Office 365 Developer</w:t>
      </w:r>
      <w:bookmarkEnd w:id="125"/>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581CDB">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B66454"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A275980" w14:textId="77777777" w:rsidR="00390741" w:rsidRDefault="00390741" w:rsidP="00390741">
      <w:pPr>
        <w:pStyle w:val="ProductList-Body"/>
      </w:pPr>
    </w:p>
    <w:p w14:paraId="3FF8B7CC" w14:textId="6E4EA546" w:rsidR="008E1EAF" w:rsidRPr="00A45242" w:rsidRDefault="00D67A4B" w:rsidP="006D752D">
      <w:pPr>
        <w:pStyle w:val="ProductList-Offering2Heading"/>
        <w:rPr>
          <w:lang w:val="pt-BR"/>
        </w:rPr>
      </w:pPr>
      <w:r w:rsidRPr="00A45242">
        <w:rPr>
          <w:lang w:val="pt-BR"/>
        </w:rPr>
        <w:lastRenderedPageBreak/>
        <w:tab/>
      </w:r>
      <w:bookmarkStart w:id="126" w:name="_Toc447798736"/>
      <w:r w:rsidRPr="00A45242">
        <w:rPr>
          <w:lang w:val="pt-BR"/>
        </w:rPr>
        <w:t xml:space="preserve">Power BI </w:t>
      </w:r>
      <w:r w:rsidR="009B5A8E" w:rsidRPr="00A45242">
        <w:rPr>
          <w:lang w:val="pt-BR"/>
        </w:rPr>
        <w:t>Pro</w:t>
      </w:r>
      <w:bookmarkEnd w:id="126"/>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sobre o Bing Mapas contidas no </w:t>
      </w:r>
      <w:hyperlink w:anchor="Attachment1" w:history="1">
        <w:r>
          <w:rPr>
            <w:rStyle w:val="Hyperlink"/>
          </w:rPr>
          <w:t>Anexo 1</w:t>
        </w:r>
      </w:hyperlink>
      <w:r>
        <w:t xml:space="preserve"> são aplicáveis.</w:t>
      </w:r>
    </w:p>
    <w:p w14:paraId="5A793BD3" w14:textId="6229D434" w:rsidR="00D67A4B" w:rsidRPr="00690C65" w:rsidRDefault="00B66454"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82386C1" w14:textId="6985E870" w:rsidR="00D67A4B" w:rsidRPr="00A45242" w:rsidRDefault="00390741" w:rsidP="006D752D">
      <w:pPr>
        <w:pStyle w:val="ProductList-Offering2Heading"/>
        <w:rPr>
          <w:lang w:val="pt-BR"/>
        </w:rPr>
      </w:pPr>
      <w:r>
        <w:rPr>
          <w:lang w:val="pt-BR"/>
        </w:rPr>
        <w:tab/>
      </w:r>
      <w:bookmarkStart w:id="127" w:name="_Toc447798737"/>
      <w:r w:rsidR="00D67A4B" w:rsidRPr="00A45242">
        <w:rPr>
          <w:lang w:val="pt-BR"/>
        </w:rPr>
        <w:t>API do Translator</w:t>
      </w:r>
      <w:bookmarkEnd w:id="127"/>
    </w:p>
    <w:p w14:paraId="3779266A" w14:textId="3DF23AA1" w:rsidR="00D67A4B" w:rsidRPr="00690C65" w:rsidRDefault="00D67A4B" w:rsidP="00A914BF">
      <w:pPr>
        <w:pStyle w:val="ProductList-Body"/>
      </w:pPr>
      <w:r>
        <w:t xml:space="preserve">O Cliente poderá usar a API do Translator de acordo com os respectivos Termos de Uso, incluindo Termos sucessores, localizados no site </w:t>
      </w:r>
      <w:hyperlink r:id="rId49" w:history="1">
        <w:r>
          <w:rPr>
            <w:rStyle w:val="Hyperlink"/>
          </w:rPr>
          <w:t>http://aka.ms/translatortou</w:t>
        </w:r>
      </w:hyperlink>
      <w:r>
        <w:t xml:space="preserve"> e a Política de Privacidade do Translator localizada no site </w:t>
      </w:r>
      <w:hyperlink r:id="rId50" w:history="1">
        <w:r>
          <w:rPr>
            <w:rStyle w:val="Hyperlink"/>
          </w:rPr>
          <w:t>http://aka.ms/translatorprivacy</w:t>
        </w:r>
      </w:hyperlink>
      <w:r>
        <w:t>.</w:t>
      </w:r>
    </w:p>
    <w:p w14:paraId="472476E8" w14:textId="60819500" w:rsidR="00D67A4B" w:rsidRPr="00690C65" w:rsidRDefault="00B66454"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A97184F" w14:textId="194DAA50" w:rsidR="000E6ED8" w:rsidRPr="00A45242" w:rsidRDefault="00414009" w:rsidP="006D752D">
      <w:pPr>
        <w:pStyle w:val="ProductList-Offering2Heading"/>
        <w:rPr>
          <w:lang w:val="pt-BR"/>
        </w:rPr>
      </w:pPr>
      <w:r w:rsidRPr="00A45242">
        <w:rPr>
          <w:lang w:val="pt-BR"/>
        </w:rPr>
        <w:tab/>
      </w:r>
      <w:bookmarkStart w:id="128" w:name="_Toc447798738"/>
      <w:r w:rsidRPr="00A45242">
        <w:rPr>
          <w:lang w:val="pt-BR"/>
        </w:rPr>
        <w:t>Yammer Enterprise</w:t>
      </w:r>
      <w:bookmarkEnd w:id="128"/>
    </w:p>
    <w:p w14:paraId="511FFD1F" w14:textId="77777777" w:rsidR="00A94DA8" w:rsidRPr="000772BE" w:rsidRDefault="00A94DA8" w:rsidP="00A94DA8">
      <w:pPr>
        <w:pStyle w:val="ProductList-Body"/>
      </w:pPr>
      <w:r>
        <w:rPr>
          <w:b/>
          <w:color w:val="00188F"/>
        </w:rPr>
        <w:t>Notificações</w:t>
      </w:r>
    </w:p>
    <w:p w14:paraId="23D71795" w14:textId="1B33C163" w:rsidR="00A94DA8" w:rsidRDefault="00A94DA8" w:rsidP="00A94DA8">
      <w:pPr>
        <w:pStyle w:val="ProductList-Body"/>
        <w:rPr>
          <w:b/>
          <w:color w:val="00188F"/>
        </w:rPr>
      </w:pP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13D7C031" w14:textId="77777777" w:rsidR="00A94DA8" w:rsidRDefault="00A94DA8" w:rsidP="00D67A4B">
      <w:pPr>
        <w:pStyle w:val="ProductList-Body"/>
        <w:rPr>
          <w:b/>
          <w:color w:val="00188F"/>
        </w:rPr>
      </w:pPr>
    </w:p>
    <w:p w14:paraId="669D9CAE" w14:textId="5171BFCB" w:rsidR="00D67A4B" w:rsidRPr="00690C65" w:rsidRDefault="00D67A4B" w:rsidP="00D67A4B">
      <w:pPr>
        <w:pStyle w:val="ProductList-Body"/>
      </w:pPr>
      <w:r>
        <w:rPr>
          <w:b/>
          <w:color w:val="00188F"/>
        </w:rPr>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76302AA6" w14:textId="77C3629D" w:rsidR="00D67A4B" w:rsidRPr="00690C65" w:rsidRDefault="00B66454"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footerReference w:type="default" r:id="rId5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9" w:name="Attachment1"/>
      <w:bookmarkStart w:id="130" w:name="_Toc447798739"/>
      <w:r>
        <w:lastRenderedPageBreak/>
        <w:t>Anexo 1 – Notificações</w:t>
      </w:r>
      <w:bookmarkEnd w:id="129"/>
      <w:bookmarkEnd w:id="130"/>
    </w:p>
    <w:p w14:paraId="2F4609B8" w14:textId="0A35F4A9" w:rsidR="004D27A6" w:rsidRPr="00A45242" w:rsidRDefault="00D67A4B" w:rsidP="006D752D">
      <w:pPr>
        <w:pStyle w:val="ProductList-Offering1Heading"/>
        <w:rPr>
          <w:lang w:val="pt-BR"/>
        </w:rPr>
      </w:pPr>
      <w:bookmarkStart w:id="131" w:name="_Toc447798740"/>
      <w:r w:rsidRPr="00A45242">
        <w:rPr>
          <w:lang w:val="pt-BR"/>
        </w:rPr>
        <w:t>Bing Mapas</w:t>
      </w:r>
      <w:bookmarkEnd w:id="131"/>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2" w:history="1">
        <w:r>
          <w:rPr>
            <w:rStyle w:val="Hyperlink"/>
          </w:rPr>
          <w:t>go.microsoft.com/?linkid=9710837</w:t>
        </w:r>
      </w:hyperlink>
      <w:r>
        <w:t xml:space="preserve"> e pela Política de Privacidade do Bing Mapas disponível no site </w:t>
      </w:r>
      <w:hyperlink r:id="rId53" w:history="1">
        <w:r>
          <w:rPr>
            <w:rStyle w:val="Hyperlink"/>
          </w:rPr>
          <w:t>go.microsoft.com/fwlink/?LinkID=248686</w:t>
        </w:r>
      </w:hyperlink>
      <w:r>
        <w:t>.</w:t>
      </w:r>
    </w:p>
    <w:bookmarkStart w:id="132" w:name="_Toc431459551"/>
    <w:p w14:paraId="676A7046" w14:textId="77777777" w:rsidR="00A94DA8" w:rsidRPr="000772BE" w:rsidRDefault="00A94DA8" w:rsidP="00A94DA8">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Índice</w:t>
      </w:r>
      <w:r>
        <w:fldChar w:fldCharType="end"/>
      </w:r>
      <w:r>
        <w:rPr>
          <w:sz w:val="16"/>
          <w:szCs w:val="16"/>
        </w:rPr>
        <w:t>/</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33" w:name="_Toc447798741"/>
      <w:bookmarkStart w:id="134" w:name="ProfessionalServices"/>
      <w:r w:rsidRPr="00A45242">
        <w:rPr>
          <w:lang w:val="pt-BR"/>
        </w:rPr>
        <w:t>Serviços Profissionais</w:t>
      </w:r>
      <w:bookmarkEnd w:id="132"/>
      <w:bookmarkEnd w:id="133"/>
    </w:p>
    <w:bookmarkEnd w:id="134"/>
    <w:p w14:paraId="4DFC8DF7" w14:textId="77777777" w:rsidR="000E117F" w:rsidRDefault="000E117F" w:rsidP="000E117F">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25F2936C" w14:textId="77777777" w:rsidR="000E117F" w:rsidRDefault="000E117F" w:rsidP="000E117F">
      <w:pPr>
        <w:pStyle w:val="ProductList-Body"/>
      </w:pPr>
      <w:r>
        <w:t xml:space="preserve">Termos adicionais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lastRenderedPageBreak/>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p w14:paraId="4BF229DD" w14:textId="77777777" w:rsidR="00A94DA8" w:rsidRPr="000772BE" w:rsidRDefault="00B66454"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7C9D16CC" w14:textId="40E24B5F" w:rsidR="00D67A4B" w:rsidRPr="00A45242" w:rsidRDefault="00A27D70" w:rsidP="006D752D">
      <w:pPr>
        <w:pStyle w:val="ProductList-Offering1Heading"/>
        <w:rPr>
          <w:lang w:val="pt-BR"/>
        </w:rPr>
      </w:pPr>
      <w:bookmarkStart w:id="135" w:name="_Toc447798742"/>
      <w:r w:rsidRPr="00A45242">
        <w:rPr>
          <w:lang w:val="pt-BR"/>
        </w:rPr>
        <w:t>Notificação sobre o Padrão Visual H.264/AVC, o Padrão de Vídeo VC-1, o Padrão Visual MPEG-4 Parte 2 e o Padrão de Vídeo MPEG-2</w:t>
      </w:r>
      <w:bookmarkEnd w:id="135"/>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1FD91832" w14:textId="77777777" w:rsidR="00A94DA8" w:rsidRPr="000772BE" w:rsidRDefault="00B66454"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5"/>
          <w:footerReference w:type="first" r:id="rId56"/>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136" w:name="_Toc447798743"/>
      <w:bookmarkStart w:id="137" w:name="Attachment2"/>
      <w:r>
        <w:lastRenderedPageBreak/>
        <w:t>Anexo 2 - Pacotes de Licença de Assinatura</w:t>
      </w:r>
      <w:bookmarkEnd w:id="136"/>
    </w:p>
    <w:bookmarkEnd w:id="137"/>
    <w:p w14:paraId="4AC5074E" w14:textId="77777777"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779" w:type="dxa"/>
        <w:tblLayout w:type="fixed"/>
        <w:tblLook w:val="04A0" w:firstRow="1" w:lastRow="0" w:firstColumn="1" w:lastColumn="0" w:noHBand="0" w:noVBand="1"/>
      </w:tblPr>
      <w:tblGrid>
        <w:gridCol w:w="2137"/>
        <w:gridCol w:w="270"/>
        <w:gridCol w:w="271"/>
        <w:gridCol w:w="271"/>
        <w:gridCol w:w="268"/>
        <w:gridCol w:w="268"/>
        <w:gridCol w:w="271"/>
        <w:gridCol w:w="269"/>
        <w:gridCol w:w="270"/>
        <w:gridCol w:w="270"/>
        <w:gridCol w:w="453"/>
        <w:gridCol w:w="454"/>
        <w:gridCol w:w="911"/>
        <w:gridCol w:w="854"/>
        <w:gridCol w:w="938"/>
        <w:gridCol w:w="742"/>
        <w:gridCol w:w="728"/>
        <w:gridCol w:w="476"/>
        <w:gridCol w:w="658"/>
      </w:tblGrid>
      <w:tr w:rsidR="000E117F" w14:paraId="1709B4D7" w14:textId="77777777" w:rsidTr="000E117F">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14:paraId="03B61614" w14:textId="77777777" w:rsidR="000E117F" w:rsidRDefault="000E117F" w:rsidP="00196920">
            <w:pPr>
              <w:pStyle w:val="ProductList-Body"/>
              <w:tabs>
                <w:tab w:val="clear" w:pos="158"/>
                <w:tab w:val="left" w:pos="720"/>
              </w:tabs>
              <w:spacing w:line="256" w:lineRule="auto"/>
              <w:ind w:left="-108"/>
              <w:rPr>
                <w:sz w:val="22"/>
              </w:rPr>
            </w:pPr>
            <w:r>
              <w:rPr>
                <w:sz w:val="22"/>
              </w:rPr>
              <w:t>Serviço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7B79AF77"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64D5CE6"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0F18FFC"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2DABBC"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922286F" w14:textId="77777777" w:rsidR="000E117F" w:rsidRDefault="000E117F" w:rsidP="0019692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E75FBB3" w14:textId="77777777" w:rsidR="000E117F" w:rsidRDefault="000E117F" w:rsidP="0019692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1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45BF8B"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D21635"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13AAB983" w14:textId="77777777" w:rsidR="000E117F" w:rsidRDefault="000E117F" w:rsidP="001969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9B8A4B"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5151F76"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5664BEE4" w14:textId="77777777" w:rsidR="000E117F" w:rsidRDefault="000E117F" w:rsidP="001969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FC268A"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15F63AE"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73800B9C" w14:textId="77777777" w:rsidR="000E117F" w:rsidRDefault="000E117F" w:rsidP="001969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tc>
        <w:tc>
          <w:tcPr>
            <w:tcW w:w="742" w:type="dxa"/>
            <w:vMerge w:val="restart"/>
            <w:tcBorders>
              <w:top w:val="single" w:sz="12" w:space="0" w:color="FFFFFF" w:themeColor="background1"/>
              <w:left w:val="single" w:sz="12" w:space="0" w:color="FFFFFF" w:themeColor="background1"/>
              <w:right w:val="nil"/>
            </w:tcBorders>
            <w:shd w:val="clear" w:color="auto" w:fill="0072C6"/>
            <w:hideMark/>
          </w:tcPr>
          <w:p w14:paraId="124A5430"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88C7A4C"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503C8CAD" w14:textId="77777777" w:rsidR="000E117F" w:rsidRDefault="000E117F" w:rsidP="001969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EDA53C"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0E8C736"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5D2F4958" w14:textId="77777777" w:rsidR="000E117F" w:rsidRDefault="000E117F" w:rsidP="001969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Pacote </w:t>
            </w:r>
            <w:r>
              <w:rPr>
                <w:rFonts w:asciiTheme="majorHAnsi" w:hAnsiTheme="majorHAnsi"/>
                <w:color w:val="FFFFFF" w:themeColor="background1"/>
                <w:sz w:val="16"/>
                <w:szCs w:val="16"/>
                <w:vertAlign w:val="superscript"/>
              </w:rPr>
              <w:t>2</w:t>
            </w:r>
          </w:p>
        </w:tc>
        <w:tc>
          <w:tcPr>
            <w:tcW w:w="1134" w:type="dxa"/>
            <w:gridSpan w:val="2"/>
            <w:tcBorders>
              <w:top w:val="single" w:sz="12" w:space="0" w:color="FFFFFF" w:themeColor="background1"/>
              <w:left w:val="single" w:sz="12" w:space="0" w:color="FFFFFF" w:themeColor="background1"/>
              <w:bottom w:val="nil"/>
              <w:right w:val="nil"/>
            </w:tcBorders>
            <w:shd w:val="clear" w:color="auto" w:fill="0072C6"/>
          </w:tcPr>
          <w:p w14:paraId="7A1D8FEE" w14:textId="77777777" w:rsidR="000E117F" w:rsidRPr="00866CCE" w:rsidRDefault="000E117F" w:rsidP="00196920">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B278AEE" w14:textId="77777777" w:rsidR="000E117F" w:rsidRDefault="000E117F" w:rsidP="001969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0E117F" w14:paraId="7D94373D" w14:textId="77777777" w:rsidTr="000E117F">
        <w:trPr>
          <w:cantSplit/>
          <w:trHeight w:val="288"/>
        </w:trPr>
        <w:tc>
          <w:tcPr>
            <w:tcW w:w="2137" w:type="dxa"/>
            <w:vMerge/>
            <w:tcBorders>
              <w:top w:val="nil"/>
              <w:left w:val="nil"/>
              <w:bottom w:val="dashSmallGap" w:sz="4" w:space="0" w:color="808080" w:themeColor="background1" w:themeShade="80"/>
              <w:right w:val="nil"/>
            </w:tcBorders>
            <w:vAlign w:val="center"/>
            <w:hideMark/>
          </w:tcPr>
          <w:p w14:paraId="6A6B508E" w14:textId="77777777" w:rsidR="000E117F" w:rsidRDefault="000E117F" w:rsidP="0019692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FE371F"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956A72"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214425"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402A24"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9D7F45"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284BE4"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F42ACA"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A73BA"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D69995"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CEE25D"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CEDFBA"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1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69C986"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64E355"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17222ED"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2" w:type="dxa"/>
            <w:vMerge/>
            <w:tcBorders>
              <w:left w:val="single" w:sz="12" w:space="0" w:color="FFFFFF" w:themeColor="background1"/>
              <w:bottom w:val="single" w:sz="12" w:space="0" w:color="FFFFFF" w:themeColor="background1"/>
              <w:right w:val="nil"/>
            </w:tcBorders>
            <w:shd w:val="clear" w:color="auto" w:fill="0072C6"/>
          </w:tcPr>
          <w:p w14:paraId="02B298EC"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A13967"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6" w:type="dxa"/>
            <w:tcBorders>
              <w:top w:val="nil"/>
              <w:left w:val="single" w:sz="12" w:space="0" w:color="FFFFFF" w:themeColor="background1"/>
              <w:bottom w:val="single" w:sz="12" w:space="0" w:color="FFFFFF" w:themeColor="background1"/>
              <w:right w:val="nil"/>
            </w:tcBorders>
            <w:shd w:val="clear" w:color="auto" w:fill="0072C6"/>
            <w:vAlign w:val="center"/>
          </w:tcPr>
          <w:p w14:paraId="7C23E993"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58" w:type="dxa"/>
            <w:tcBorders>
              <w:top w:val="nil"/>
              <w:left w:val="single" w:sz="12" w:space="0" w:color="FFFFFF" w:themeColor="background1"/>
              <w:bottom w:val="single" w:sz="12" w:space="0" w:color="FFFFFF" w:themeColor="background1"/>
              <w:right w:val="nil"/>
            </w:tcBorders>
            <w:shd w:val="clear" w:color="auto" w:fill="0072C6"/>
            <w:vAlign w:val="center"/>
          </w:tcPr>
          <w:p w14:paraId="08C4B659" w14:textId="77777777" w:rsidR="000E117F" w:rsidRDefault="000E117F" w:rsidP="001969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0E117F" w14:paraId="36CC5E60" w14:textId="77777777" w:rsidTr="000E117F">
        <w:trPr>
          <w:trHeight w:val="288"/>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A18273B"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A5D6E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1446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A65B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CAA5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0BB4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D788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6601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1F66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78EF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50D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6F8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F2CB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33FAB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6373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01E2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29A3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2D8B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1C3A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683387C7" w14:textId="77777777" w:rsidTr="000E117F">
        <w:trPr>
          <w:trHeight w:val="288"/>
        </w:trPr>
        <w:tc>
          <w:tcPr>
            <w:tcW w:w="2137" w:type="dxa"/>
            <w:tcBorders>
              <w:top w:val="nil"/>
              <w:left w:val="nil"/>
              <w:bottom w:val="dashSmallGap" w:sz="4" w:space="0" w:color="BFBFBF" w:themeColor="background1" w:themeShade="BF"/>
              <w:right w:val="nil"/>
            </w:tcBorders>
            <w:noWrap/>
            <w:vAlign w:val="center"/>
            <w:hideMark/>
          </w:tcPr>
          <w:p w14:paraId="594D47E3"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CBC67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914B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BF89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C590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F2BE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4A4D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3ECF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5E5E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13DD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E04B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053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0060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9F9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B951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2508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8B42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3CC8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93B4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6B8DFD15"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ECC299"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F2313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7B9D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14E4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536E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8742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D623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D0A9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BB79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FF8C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8802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8398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4753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B87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BB17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4861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8E1F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2AB9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E4D7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41F483BD"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2F368"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0C27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0EF0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DAD7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384B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84BF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6D52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C79F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F93B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2493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FA15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C6E3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C893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827D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E4E4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E09C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B020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9600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5705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251B9EE5"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ECF56"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502B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6E71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C8D2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567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63DB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B82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770C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D8BF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FFD4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4E94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744F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E1D6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A2E6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27A7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BDD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BBB7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2A09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7FB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4900AD18"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AB83FF"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F3881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85B2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ECD7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D8C0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19FC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AF71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4C3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643B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126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FA7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1DF1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8DEE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C4AC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DFF6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CBC7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7AA4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B44D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D0C6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6A9633C2"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D52FA"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6511D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69665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7717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8D0F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5CC2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4E88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608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BCF6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1148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CBAD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9588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5EBE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844A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F849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DF28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6AC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33B9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308D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67F4D96B"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4C80A8"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F0651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2850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5884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9CA8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AB85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EB6A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1DE5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C6A6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9E7D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05D2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27B8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9EC7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280C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243E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4D6C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1726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EC3E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DDFF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2A8B5846"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5D8E7"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EF98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6665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0CBF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E34C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A780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C5D7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9A64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C865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9EF2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86C3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BFA3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A8BA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BB18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63C4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2EDB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59C3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66F3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5D2F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18C6F83B"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49A6"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4457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8B54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E30B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0B05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A69E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D8A6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34FD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A83F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619B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539A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29B8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589A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E659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C4C3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A53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2CA2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31E2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8970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6427045A"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DBF9C"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C84C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1EE6F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E6FC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4444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B12E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0347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9238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3CBC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D68D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AAD0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CF1F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B2CF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95F0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F016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4D9C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3849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2012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2F17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590DED8A"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ED686"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PBX em Nuvem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A6C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1E5F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F58B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B629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1E2D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9385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33C5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ED48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C5A1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8374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CCD3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8D87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6581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EC0B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46CE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2786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2519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050F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39778031"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5EA59F"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047A1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D6A9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F551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0F1B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6759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AEA6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FD14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D6D4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5C1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7BEA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973B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9210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4D27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A558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F0A8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6F3E6F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13AC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8C2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579861CB"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7DA61A"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5A062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AB677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AD949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9C2C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19A3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097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355B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B9FB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A708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C482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9013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FACE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9470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5BB7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5B6B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F9FA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D090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074A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62356FEA"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C8B63"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AC190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7EC2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B046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5EA9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6969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B63D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0F74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C55E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7A42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53D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9AB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97EB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F53F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47BD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F32B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0B0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6A06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46F7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4BC0236B"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3409F"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2DAB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D9F3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1907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0FC4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A123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9C89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E41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E7E3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3D6D8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FDAE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E1B0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093F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A620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039F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D20E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546F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16AC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9E20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55961041"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1B9EA8"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do Cliente do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2644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CE78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C198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C8CA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C2A5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0753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D884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13E8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929E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0AE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0A39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E51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1B29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E3CA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8AF2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51E2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2789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9EC9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3CEBE1B6"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FA7EAD"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AB6B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0A50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FB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73CC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3F06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A127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DC1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1F9B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553B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89D5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81B7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2ABE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A7B1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FF81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D7E0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9573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3D67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366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75A06B1F"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3EEA4B"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F1DA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18AC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5B87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3056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300A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D83D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6A31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AC19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1350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BA3A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24FA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5A70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5CC0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1E90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4ED4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D12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7918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678A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0C0F8E91"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A8225"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F7EE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496B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613A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C406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FE11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A631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7D38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BA78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E80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0CD7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6C4B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577B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D1F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DA71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FB84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C777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018F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AF54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5B8AE9F5"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DCFCF5"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E12A4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EE4F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3B4F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27FF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4C3F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F6FD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1738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9CA4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1BD2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2D70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F778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8CC3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E5F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75D8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AC6A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2BAC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3FED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37D4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0481F715"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3E46EC"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3D3A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B9AB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A36C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4CFF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AA50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A9C4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AC86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70B7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0556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8796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728D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746E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7001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18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CC615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E0AE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5661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B2C5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24DF133A"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F08772"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8D75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9DD8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545D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5E86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0BAD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94D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A607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4677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201B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8C03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E08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9FC0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76A7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C5F1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5841C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156D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E9D7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B28F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2583985F"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F151D8"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D80A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DF89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7667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1DAE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8F38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2EFF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D791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AC8A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FDCE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B1D0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67B5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605C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983D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34DA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E7FB2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BEDE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36B3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63B0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rsidRPr="0094228D" w14:paraId="4E7A7372"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92EBB" w14:textId="77777777" w:rsidR="000E117F" w:rsidRPr="0094228D" w:rsidRDefault="000E117F" w:rsidP="00196920">
            <w:pPr>
              <w:pStyle w:val="ProductList-Body"/>
              <w:tabs>
                <w:tab w:val="clear" w:pos="158"/>
                <w:tab w:val="left" w:pos="720"/>
              </w:tabs>
              <w:spacing w:line="256" w:lineRule="auto"/>
              <w:ind w:left="-108"/>
              <w:rPr>
                <w:rFonts w:asciiTheme="majorHAnsi" w:hAnsiTheme="majorHAnsi"/>
                <w:sz w:val="16"/>
                <w:szCs w:val="16"/>
                <w:lang w:val="en-US"/>
              </w:rPr>
            </w:pPr>
            <w:r w:rsidRPr="0094228D">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29AF1"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EF5AE"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3DDDD"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35654"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3B5B4"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E5E0E"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B2A9C"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E6F53"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19606"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39FA"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DE79"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C99B5"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16EBF"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285DC"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5EEB0"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29E66"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1354F8"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F847D" w14:textId="77777777" w:rsidR="000E117F" w:rsidRPr="0094228D" w:rsidRDefault="000E117F" w:rsidP="00196920">
            <w:pPr>
              <w:pStyle w:val="ProductList-Body"/>
              <w:tabs>
                <w:tab w:val="clear" w:pos="158"/>
                <w:tab w:val="left" w:pos="720"/>
              </w:tabs>
              <w:spacing w:line="256" w:lineRule="auto"/>
              <w:jc w:val="center"/>
              <w:rPr>
                <w:rFonts w:asciiTheme="majorHAnsi" w:hAnsiTheme="majorHAnsi"/>
                <w:szCs w:val="18"/>
                <w:lang w:val="en-US"/>
              </w:rPr>
            </w:pPr>
          </w:p>
        </w:tc>
      </w:tr>
      <w:tr w:rsidR="000E117F" w14:paraId="712609EB"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ABB38E"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431F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CBED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24B9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9F77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8028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69F0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FDE8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7EA9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F296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31A2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EE83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F599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D37B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E7DE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109B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F9D6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68164"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7E8E4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39898A1E" w14:textId="77777777" w:rsidTr="000E117F">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77694"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6CEF7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CABE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BDC2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92A7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0BE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822F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312B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2936E"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EDAB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C2B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1ED0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EC82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1A39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D916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FE31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734C3"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2FBCA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6666FA"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r w:rsidR="000E117F" w14:paraId="40949CC0" w14:textId="77777777" w:rsidTr="000E117F">
        <w:trPr>
          <w:trHeight w:val="288"/>
        </w:trPr>
        <w:tc>
          <w:tcPr>
            <w:tcW w:w="2137" w:type="dxa"/>
            <w:tcBorders>
              <w:top w:val="dashSmallGap" w:sz="4" w:space="0" w:color="BFBFBF" w:themeColor="background1" w:themeShade="BF"/>
              <w:left w:val="nil"/>
              <w:bottom w:val="nil"/>
              <w:right w:val="nil"/>
            </w:tcBorders>
            <w:noWrap/>
            <w:vAlign w:val="center"/>
            <w:hideMark/>
          </w:tcPr>
          <w:p w14:paraId="6C848021" w14:textId="77777777" w:rsidR="000E117F" w:rsidRPr="008F02B0" w:rsidRDefault="000E117F" w:rsidP="001969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2346D06"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473C8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EA97A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C7F459"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F5D3A5"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C54E8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63BA4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3ED6EF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C7A0DF"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73775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B6D0ED"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1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79D908"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8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87E5F1"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9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8D26D0"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E16F8B7"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7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5067C2"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4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1A9712B"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c>
          <w:tcPr>
            <w:tcW w:w="658" w:type="dxa"/>
            <w:tcBorders>
              <w:top w:val="single" w:sz="12" w:space="0" w:color="FFFFFF" w:themeColor="background1"/>
              <w:left w:val="single" w:sz="12" w:space="0" w:color="FFFFFF" w:themeColor="background1"/>
              <w:bottom w:val="nil"/>
              <w:right w:val="nil"/>
            </w:tcBorders>
            <w:shd w:val="clear" w:color="auto" w:fill="4668C5"/>
            <w:vAlign w:val="center"/>
          </w:tcPr>
          <w:p w14:paraId="1C67437C" w14:textId="77777777" w:rsidR="000E117F" w:rsidRDefault="000E117F" w:rsidP="00196920">
            <w:pPr>
              <w:pStyle w:val="ProductList-Body"/>
              <w:tabs>
                <w:tab w:val="clear" w:pos="158"/>
                <w:tab w:val="left" w:pos="720"/>
              </w:tabs>
              <w:spacing w:line="256" w:lineRule="auto"/>
              <w:jc w:val="center"/>
              <w:rPr>
                <w:rFonts w:asciiTheme="majorHAnsi" w:hAnsiTheme="majorHAnsi"/>
                <w:szCs w:val="18"/>
              </w:rPr>
            </w:pPr>
          </w:p>
        </w:tc>
      </w:tr>
    </w:tbl>
    <w:p w14:paraId="463F65B4" w14:textId="77777777" w:rsidR="009526DA" w:rsidRPr="00AB202F" w:rsidRDefault="009526DA" w:rsidP="009526DA">
      <w:pPr>
        <w:pStyle w:val="ProductList-Body"/>
        <w:spacing w:before="60"/>
        <w:rPr>
          <w:i/>
          <w:sz w:val="16"/>
          <w:szCs w:val="16"/>
        </w:rPr>
      </w:pPr>
      <w:r w:rsidRPr="00AB202F">
        <w:rPr>
          <w:i/>
          <w:sz w:val="16"/>
          <w:szCs w:val="16"/>
          <w:vertAlign w:val="superscript"/>
        </w:rPr>
        <w:lastRenderedPageBreak/>
        <w:t>1</w:t>
      </w:r>
      <w:r w:rsidRPr="00AB202F">
        <w:rPr>
          <w:i/>
          <w:sz w:val="16"/>
          <w:szCs w:val="16"/>
        </w:rPr>
        <w:t xml:space="preserve"> SLs de Pacotes Complementares que incluem “sem ProPlus” no título não incluem direitos ao Office 365 ProPlus.</w:t>
      </w:r>
    </w:p>
    <w:p w14:paraId="092D9278" w14:textId="77777777" w:rsidR="009526DA" w:rsidRPr="00AB202F" w:rsidRDefault="009526DA" w:rsidP="009526DA">
      <w:pPr>
        <w:pStyle w:val="ProductList-Body"/>
        <w:rPr>
          <w:rStyle w:val="Hyperlink"/>
          <w:i/>
          <w:sz w:val="16"/>
          <w:szCs w:val="16"/>
        </w:rPr>
      </w:pPr>
      <w:r w:rsidRPr="00AB202F">
        <w:rPr>
          <w:i/>
          <w:sz w:val="16"/>
          <w:szCs w:val="16"/>
          <w:vertAlign w:val="superscript"/>
        </w:rPr>
        <w:t>2</w:t>
      </w:r>
      <w:r w:rsidRPr="00AB202F">
        <w:rPr>
          <w:i/>
          <w:sz w:val="16"/>
          <w:szCs w:val="16"/>
        </w:rPr>
        <w:t xml:space="preserve"> Além dos Serviços Online identificados acima, o Pacote de Nuvem Corporativa atende ao requisito de SL para Windows SA por Usuário, conforme descrito nos Termos do Produto. Os Termos do Produto estão localizados no site </w:t>
      </w:r>
      <w:hyperlink r:id="rId57" w:history="1">
        <w:r w:rsidRPr="00AB202F">
          <w:rPr>
            <w:rStyle w:val="Hyperlink"/>
            <w:i/>
            <w:sz w:val="16"/>
            <w:szCs w:val="16"/>
          </w:rPr>
          <w:t>http://go.microsoft.com/?linkid=9839207</w:t>
        </w:r>
      </w:hyperlink>
      <w:r w:rsidRPr="00AB202F">
        <w:rPr>
          <w:i/>
          <w:sz w:val="16"/>
          <w:szCs w:val="16"/>
        </w:rPr>
        <w:t>.</w:t>
      </w:r>
    </w:p>
    <w:p w14:paraId="3458C489" w14:textId="0D8E11C2" w:rsidR="009526DA" w:rsidRPr="00AB202F" w:rsidRDefault="009526DA" w:rsidP="009526DA">
      <w:pPr>
        <w:pStyle w:val="ProductList-Body"/>
        <w:rPr>
          <w:i/>
          <w:sz w:val="16"/>
          <w:szCs w:val="16"/>
        </w:rPr>
      </w:pPr>
      <w:r w:rsidRPr="00AB202F">
        <w:rPr>
          <w:i/>
          <w:sz w:val="16"/>
          <w:szCs w:val="16"/>
          <w:vertAlign w:val="superscript"/>
        </w:rPr>
        <w:t>3</w:t>
      </w:r>
      <w:r w:rsidRPr="00AB202F">
        <w:rPr>
          <w:i/>
          <w:sz w:val="16"/>
          <w:szCs w:val="16"/>
        </w:rPr>
        <w:t xml:space="preserve"> Microsoft Dynamics CRM Online Professional EDU e Microsoft Dynamics CRM Online Enterprise EDU atendem os mesmos requisitos de SL que o Microsoft Dynamics CRM Online Professional e Microsoft Dynamics CRM Online Enterprise, respectivamente</w:t>
      </w:r>
      <w:r>
        <w:rPr>
          <w:i/>
          <w:sz w:val="16"/>
          <w:szCs w:val="16"/>
        </w:rPr>
        <w:t>.</w:t>
      </w:r>
    </w:p>
    <w:p w14:paraId="4AD62E4C" w14:textId="77777777" w:rsidR="00A94DA8" w:rsidRPr="000772BE" w:rsidRDefault="00B66454" w:rsidP="00A94DA8">
      <w:pPr>
        <w:pStyle w:val="ProductList-Body"/>
        <w:shd w:val="clear" w:color="auto" w:fill="A6A6A6" w:themeFill="background1" w:themeFillShade="A6"/>
        <w:spacing w:before="120" w:after="240"/>
        <w:jc w:val="right"/>
      </w:pPr>
      <w:hyperlink w:anchor="TableofContents" w:history="1">
        <w:r w:rsidR="00A94DA8">
          <w:rPr>
            <w:rStyle w:val="Hyperlink"/>
            <w:sz w:val="16"/>
            <w:szCs w:val="16"/>
          </w:rPr>
          <w:t>Índice</w:t>
        </w:r>
      </w:hyperlink>
      <w:r w:rsidR="00A94DA8">
        <w:rPr>
          <w:sz w:val="16"/>
          <w:szCs w:val="16"/>
        </w:rPr>
        <w:t>/</w:t>
      </w:r>
      <w:hyperlink w:anchor="GeneralTerms" w:history="1">
        <w:r w:rsidR="00A94DA8">
          <w:rPr>
            <w:rStyle w:val="Hyperlink"/>
            <w:sz w:val="16"/>
            <w:szCs w:val="16"/>
          </w:rPr>
          <w:t>Termos Gerais</w:t>
        </w:r>
      </w:hyperlink>
      <w:r w:rsidR="00A94DA8">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8" w:name="Attachment3"/>
      <w:bookmarkStart w:id="139" w:name="_Toc447798744"/>
      <w:r>
        <w:lastRenderedPageBreak/>
        <w:t>Anexo 3 – As Cláusulas Contratuais Padrão (Processadores)</w:t>
      </w:r>
      <w:bookmarkEnd w:id="138"/>
      <w:bookmarkEnd w:id="139"/>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F20CA5" w14:textId="77777777" w:rsidR="00B66454" w:rsidRDefault="00B66454" w:rsidP="009A573F">
      <w:pPr>
        <w:spacing w:after="0" w:line="240" w:lineRule="auto"/>
      </w:pPr>
      <w:r>
        <w:separator/>
      </w:r>
    </w:p>
  </w:endnote>
  <w:endnote w:type="continuationSeparator" w:id="0">
    <w:p w14:paraId="69FE1AAF" w14:textId="77777777" w:rsidR="00B66454" w:rsidRDefault="00B66454" w:rsidP="009A573F">
      <w:pPr>
        <w:spacing w:after="0" w:line="240" w:lineRule="auto"/>
      </w:pPr>
      <w:r>
        <w:continuationSeparator/>
      </w:r>
    </w:p>
  </w:endnote>
  <w:endnote w:type="continuationNotice" w:id="1">
    <w:p w14:paraId="7EFA0C7A" w14:textId="77777777" w:rsidR="00B66454" w:rsidRDefault="00B664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A6BD53" w14:textId="77777777" w:rsidR="00352AD4" w:rsidRDefault="00352AD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45242" w:rsidRDefault="00A452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45242" w:rsidRPr="00591643" w:rsidRDefault="00A452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4524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45242" w:rsidRPr="00C76DF3" w:rsidRDefault="00B66454" w:rsidP="005C51AC">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45242" w:rsidRPr="00C76DF3" w:rsidRDefault="00A4524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45242" w:rsidRPr="00C76DF3" w:rsidRDefault="00B66454" w:rsidP="005C51AC">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45242" w:rsidRPr="00C76DF3" w:rsidRDefault="00A4524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45242" w:rsidRPr="00C76DF3" w:rsidRDefault="00B66454" w:rsidP="005C51AC">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45242" w:rsidRPr="00C76DF3" w:rsidRDefault="00A4524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45242" w:rsidRPr="00C76DF3" w:rsidRDefault="00B66454" w:rsidP="005C51AC">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45242" w:rsidRPr="00C76DF3" w:rsidRDefault="00A452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45242" w:rsidRPr="00C76DF3" w:rsidRDefault="00B66454" w:rsidP="005C51AC">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45242" w:rsidRPr="00C76DF3" w:rsidRDefault="00A452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45242" w:rsidRPr="00C76DF3" w:rsidRDefault="00B66454" w:rsidP="005C51AC">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7E537610" w14:textId="77777777" w:rsidR="00A45242" w:rsidRPr="00591643" w:rsidRDefault="00A4524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A45242" w:rsidRPr="00C76DF3" w:rsidRDefault="00B66454"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A45242" w:rsidRPr="00C76DF3" w:rsidRDefault="00B66454"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A45242" w:rsidRPr="00C76DF3" w:rsidRDefault="00B66454"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A45242" w:rsidRPr="00C76DF3" w:rsidRDefault="00B66454"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A45242" w:rsidRPr="00C76DF3" w:rsidRDefault="00B66454"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A45242" w:rsidRPr="00C76DF3" w:rsidRDefault="00B66454"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4DFCB022"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3EA18945"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A515B" w14:textId="77777777" w:rsidR="00A45242" w:rsidRPr="00C76DF3" w:rsidRDefault="00B66454"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0EFF1D7"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1DA099" w14:textId="77777777" w:rsidR="00A45242" w:rsidRPr="00C76DF3" w:rsidRDefault="00B66454"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BA6B8BF"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0A1C7B" w14:textId="77777777" w:rsidR="00A45242" w:rsidRPr="00C76DF3" w:rsidRDefault="00B66454"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F3592B"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B07D95" w14:textId="77777777" w:rsidR="00A45242" w:rsidRPr="00C76DF3" w:rsidRDefault="00B66454"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CE8CBE"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A1B74" w14:textId="77777777" w:rsidR="00A45242" w:rsidRPr="00C76DF3" w:rsidRDefault="00B66454"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FC277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25FC9" w14:textId="77777777" w:rsidR="00A45242" w:rsidRPr="00C76DF3" w:rsidRDefault="00B66454"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561C0172"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5CAE4D47"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22B71" w14:textId="77777777" w:rsidR="00A45242" w:rsidRPr="00C76DF3" w:rsidRDefault="00B66454"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3897454"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09209" w14:textId="77777777" w:rsidR="00A45242" w:rsidRPr="00C76DF3" w:rsidRDefault="00B66454"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72F1CBD"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6E64B6" w14:textId="77777777" w:rsidR="00A45242" w:rsidRPr="00C76DF3" w:rsidRDefault="00B66454"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1A8318"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3F5A1" w14:textId="77777777" w:rsidR="00A45242" w:rsidRPr="00C76DF3" w:rsidRDefault="00B66454"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92E70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B59A3C" w14:textId="77777777" w:rsidR="00A45242" w:rsidRPr="00C76DF3" w:rsidRDefault="00B66454"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ACD7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8DD4B" w14:textId="77777777" w:rsidR="00A45242" w:rsidRPr="00C76DF3" w:rsidRDefault="00B66454"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25D77E20"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226926B5"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23C8B" w14:textId="77777777" w:rsidR="00A45242" w:rsidRPr="00C76DF3" w:rsidRDefault="00B66454"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EC98DBE"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856B" w14:textId="77777777" w:rsidR="00A45242" w:rsidRPr="00C76DF3" w:rsidRDefault="00B66454"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6BE3A14"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C6F3CC" w14:textId="77777777" w:rsidR="00A45242" w:rsidRPr="00C76DF3" w:rsidRDefault="00B66454"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83AD7B"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30F64" w14:textId="77777777" w:rsidR="00A45242" w:rsidRPr="00C76DF3" w:rsidRDefault="00B66454"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9242A7"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13B38C" w14:textId="77777777" w:rsidR="00A45242" w:rsidRPr="00C76DF3" w:rsidRDefault="00B66454"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DBC227"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3FFCC" w14:textId="77777777" w:rsidR="00A45242" w:rsidRPr="00C76DF3" w:rsidRDefault="00B66454"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36FE9FF5" w14:textId="77777777" w:rsidR="00A45242" w:rsidRPr="00D837BB" w:rsidRDefault="00A45242" w:rsidP="00193C74">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74AF225E"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F0692" w14:textId="77777777" w:rsidR="00A45242" w:rsidRPr="00C76DF3" w:rsidRDefault="00B66454"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F0BD10D"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FBA89" w14:textId="77777777" w:rsidR="00A45242" w:rsidRPr="00C76DF3" w:rsidRDefault="00B66454"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A83F94E"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FEF84" w14:textId="77777777" w:rsidR="00A45242" w:rsidRPr="00C76DF3" w:rsidRDefault="00B66454"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46E0C"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4EAD0E" w14:textId="77777777" w:rsidR="00A45242" w:rsidRPr="00C76DF3" w:rsidRDefault="00B66454"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51E519"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CEE963" w14:textId="77777777" w:rsidR="00A45242" w:rsidRPr="00C76DF3" w:rsidRDefault="00B66454"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C7E18"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E0D40" w14:textId="77777777" w:rsidR="00A45242" w:rsidRPr="00C76DF3" w:rsidRDefault="00B66454"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7DC67358" w14:textId="77777777" w:rsidR="00A45242" w:rsidRPr="00D837BB" w:rsidRDefault="00A45242" w:rsidP="008824C9">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27C2BF70" w14:textId="77777777" w:rsidTr="00485DF0">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9323" w14:textId="77777777" w:rsidR="00A45242" w:rsidRPr="00C76DF3" w:rsidRDefault="00B66454" w:rsidP="00D400DC">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2B8EFE" w14:textId="77777777" w:rsidR="00A45242" w:rsidRPr="00C76DF3" w:rsidRDefault="00A45242"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9619D" w14:textId="77777777" w:rsidR="00A45242" w:rsidRPr="00C76DF3" w:rsidRDefault="00B66454" w:rsidP="00D400DC">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6C2BED7" w14:textId="77777777" w:rsidR="00A45242" w:rsidRPr="00C76DF3" w:rsidRDefault="00A45242"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03325" w14:textId="77777777" w:rsidR="00A45242" w:rsidRPr="00C76DF3" w:rsidRDefault="00B66454" w:rsidP="00D400DC">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56E1A3" w14:textId="77777777" w:rsidR="00A45242" w:rsidRPr="00C76DF3" w:rsidRDefault="00A45242"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1B2A30" w14:textId="77777777" w:rsidR="00A45242" w:rsidRPr="00C76DF3" w:rsidRDefault="00B66454" w:rsidP="00D400DC">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E7CEE"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B9C4A" w14:textId="77777777" w:rsidR="00A45242" w:rsidRPr="00C76DF3" w:rsidRDefault="00B66454" w:rsidP="00D400DC">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79706"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9C0B5" w14:textId="77777777" w:rsidR="00A45242" w:rsidRPr="00C76DF3" w:rsidRDefault="00B66454" w:rsidP="00D400DC">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698FA1D" w14:textId="77777777" w:rsidR="00A45242" w:rsidRPr="00D837BB" w:rsidRDefault="00A45242" w:rsidP="00D837B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32A4" w:rsidRPr="00C76DF3" w14:paraId="3A22274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C9F0E" w14:textId="77777777" w:rsidR="00FD32A4" w:rsidRPr="00C76DF3" w:rsidRDefault="00B66454" w:rsidP="005C51AC">
          <w:pPr>
            <w:pStyle w:val="ProductList-OfferingBody"/>
            <w:ind w:left="-77" w:right="-73"/>
            <w:jc w:val="center"/>
            <w:rPr>
              <w:color w:val="808080" w:themeColor="background1" w:themeShade="80"/>
              <w:sz w:val="14"/>
              <w:szCs w:val="14"/>
            </w:rPr>
          </w:pPr>
          <w:hyperlink w:anchor="TableofContents" w:history="1">
            <w:r w:rsidR="00FD32A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EACEF" w14:textId="77777777" w:rsidR="00FD32A4" w:rsidRPr="00C76DF3" w:rsidRDefault="00FD32A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D264A" w14:textId="77777777" w:rsidR="00FD32A4" w:rsidRPr="00C76DF3" w:rsidRDefault="00B66454" w:rsidP="005C51AC">
          <w:pPr>
            <w:pStyle w:val="ProductList-OfferingBody"/>
            <w:ind w:left="-72" w:right="-74"/>
            <w:jc w:val="center"/>
            <w:rPr>
              <w:color w:val="808080" w:themeColor="background1" w:themeShade="80"/>
              <w:sz w:val="14"/>
              <w:szCs w:val="14"/>
            </w:rPr>
          </w:pPr>
          <w:hyperlink w:anchor="Introduction" w:history="1">
            <w:r w:rsidR="00FD32A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2BA15" w14:textId="77777777" w:rsidR="00FD32A4" w:rsidRPr="00C76DF3" w:rsidRDefault="00FD32A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58E6" w14:textId="77777777" w:rsidR="00FD32A4" w:rsidRPr="00C76DF3" w:rsidRDefault="00B66454" w:rsidP="005C51AC">
          <w:pPr>
            <w:pStyle w:val="ProductList-OfferingBody"/>
            <w:ind w:left="-72" w:right="-75"/>
            <w:jc w:val="center"/>
            <w:rPr>
              <w:color w:val="808080" w:themeColor="background1" w:themeShade="80"/>
              <w:sz w:val="14"/>
              <w:szCs w:val="14"/>
            </w:rPr>
          </w:pPr>
          <w:hyperlink w:anchor="GeneralTerms" w:history="1">
            <w:r w:rsidR="00FD32A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643BE8" w14:textId="77777777" w:rsidR="00FD32A4" w:rsidRPr="00C76DF3" w:rsidRDefault="00FD32A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B10A5" w14:textId="77777777" w:rsidR="00FD32A4" w:rsidRPr="00C76DF3" w:rsidRDefault="00B66454" w:rsidP="005C51AC">
          <w:pPr>
            <w:pStyle w:val="ProductList-OfferingBody"/>
            <w:ind w:left="-72" w:right="-77"/>
            <w:jc w:val="center"/>
            <w:rPr>
              <w:color w:val="808080" w:themeColor="background1" w:themeShade="80"/>
              <w:sz w:val="14"/>
              <w:szCs w:val="14"/>
            </w:rPr>
          </w:pPr>
          <w:hyperlink w:anchor="PrivacyandSecurityTerms" w:history="1">
            <w:r w:rsidR="00FD32A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A49DA" w14:textId="77777777" w:rsidR="00FD32A4" w:rsidRPr="00C76DF3" w:rsidRDefault="00FD32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102E14" w14:textId="77777777" w:rsidR="00FD32A4" w:rsidRPr="00C76DF3" w:rsidRDefault="00B66454" w:rsidP="005C51AC">
          <w:pPr>
            <w:pStyle w:val="ProductList-OfferingBody"/>
            <w:ind w:left="-72" w:right="-77"/>
            <w:jc w:val="center"/>
            <w:rPr>
              <w:color w:val="808080" w:themeColor="background1" w:themeShade="80"/>
              <w:sz w:val="14"/>
              <w:szCs w:val="14"/>
            </w:rPr>
          </w:pPr>
          <w:hyperlink w:anchor="OnlineServiceSpecificTerms" w:history="1">
            <w:r w:rsidR="00FD32A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C46EBC" w14:textId="77777777" w:rsidR="00FD32A4" w:rsidRPr="00C76DF3" w:rsidRDefault="00FD32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90859" w14:textId="77777777" w:rsidR="00FD32A4" w:rsidRPr="00C76DF3" w:rsidRDefault="00B66454" w:rsidP="005C51AC">
          <w:pPr>
            <w:pStyle w:val="ProductList-OfferingBody"/>
            <w:ind w:left="-72" w:right="-76"/>
            <w:jc w:val="center"/>
            <w:rPr>
              <w:color w:val="808080" w:themeColor="background1" w:themeShade="80"/>
              <w:sz w:val="14"/>
              <w:szCs w:val="14"/>
            </w:rPr>
          </w:pPr>
          <w:hyperlink w:anchor="Attachment1" w:history="1">
            <w:r w:rsidR="00FD32A4">
              <w:rPr>
                <w:rStyle w:val="Hyperlink"/>
                <w:sz w:val="14"/>
                <w:szCs w:val="14"/>
              </w:rPr>
              <w:t>Attachments</w:t>
            </w:r>
          </w:hyperlink>
        </w:p>
      </w:tc>
    </w:tr>
  </w:tbl>
  <w:p w14:paraId="4B4AC79B" w14:textId="77777777" w:rsidR="00FD32A4" w:rsidRPr="00591643" w:rsidRDefault="00FD32A4"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7BC750" w14:textId="77777777" w:rsidR="00FD32A4" w:rsidRPr="004E5286" w:rsidRDefault="00FD32A4" w:rsidP="004E5286">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3AF1C63D"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E890C" w14:textId="77777777" w:rsidR="00A45242" w:rsidRPr="00C76DF3" w:rsidRDefault="00B66454"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B2C5433"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6DCE7" w14:textId="77777777" w:rsidR="00A45242" w:rsidRPr="00C76DF3" w:rsidRDefault="00B66454"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275627C"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FFD5A" w14:textId="77777777" w:rsidR="00A45242" w:rsidRPr="00C76DF3" w:rsidRDefault="00B66454"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B7120D"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C6AF1" w14:textId="77777777" w:rsidR="00A45242" w:rsidRPr="00C76DF3" w:rsidRDefault="00B66454"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80E3"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603611" w14:textId="77777777" w:rsidR="00A45242" w:rsidRPr="00C76DF3" w:rsidRDefault="00B66454"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70D7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9C0ED4" w14:textId="77777777" w:rsidR="00A45242" w:rsidRPr="00C76DF3" w:rsidRDefault="00B66454"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84EE93A"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A45242" w:rsidRPr="00C76DF3" w:rsidRDefault="00B66454"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A45242" w:rsidRPr="00C76DF3" w:rsidRDefault="00B66454"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A45242" w:rsidRPr="00C76DF3" w:rsidRDefault="00B66454"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A45242" w:rsidRPr="00C76DF3" w:rsidRDefault="00B66454"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A45242" w:rsidRPr="00C76DF3" w:rsidRDefault="00B66454"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A45242" w:rsidRPr="00C76DF3" w:rsidRDefault="00B66454"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078215E4"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3A6C775E" w14:textId="77777777" w:rsidTr="0036572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B34A9" w14:textId="77777777" w:rsidR="00A45242" w:rsidRPr="00C76DF3" w:rsidRDefault="00B66454"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2301C79"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912" w14:textId="77777777" w:rsidR="00A45242" w:rsidRPr="00C76DF3" w:rsidRDefault="00B66454"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F516C95"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F7030" w14:textId="77777777" w:rsidR="00A45242" w:rsidRPr="00C76DF3" w:rsidRDefault="00B66454"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3FB608"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72D84" w14:textId="77777777" w:rsidR="00A45242" w:rsidRPr="00C76DF3" w:rsidRDefault="00B66454"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A0E47"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626DCB" w14:textId="77777777" w:rsidR="00A45242" w:rsidRPr="00C76DF3" w:rsidRDefault="00B66454"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1AE0D6"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302E4A" w14:textId="77777777" w:rsidR="00A45242" w:rsidRPr="00C76DF3" w:rsidRDefault="00B66454"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E2C2A9C"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102B6C44" w14:textId="77777777" w:rsidTr="00A1499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D241" w14:textId="77777777" w:rsidR="00A45242" w:rsidRPr="00C76DF3" w:rsidRDefault="00B66454" w:rsidP="00D400DC">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54CF3AA" w14:textId="77777777" w:rsidR="00A45242" w:rsidRPr="00C76DF3" w:rsidRDefault="00A45242"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C7163" w14:textId="77777777" w:rsidR="00A45242" w:rsidRPr="00C76DF3" w:rsidRDefault="00B66454" w:rsidP="00D400DC">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806B861" w14:textId="77777777" w:rsidR="00A45242" w:rsidRPr="00C76DF3" w:rsidRDefault="00A45242"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C6424" w14:textId="77777777" w:rsidR="00A45242" w:rsidRPr="00C76DF3" w:rsidRDefault="00B66454" w:rsidP="00D400DC">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FA7925" w14:textId="77777777" w:rsidR="00A45242" w:rsidRPr="00C76DF3" w:rsidRDefault="00A45242"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63F87" w14:textId="77777777" w:rsidR="00A45242" w:rsidRPr="00C76DF3" w:rsidRDefault="00B66454" w:rsidP="00D400DC">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01C00"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FEEC83" w14:textId="77777777" w:rsidR="00A45242" w:rsidRPr="00C76DF3" w:rsidRDefault="00B66454" w:rsidP="00D400DC">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C4467D" w14:textId="77777777" w:rsidR="00A45242" w:rsidRPr="00C76DF3" w:rsidRDefault="00A45242"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D10EA4" w14:textId="77777777" w:rsidR="00A45242" w:rsidRPr="00C76DF3" w:rsidRDefault="00B66454" w:rsidP="00D400DC">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54FDF2C6" w14:textId="77777777" w:rsidR="00A45242" w:rsidRPr="00AC26A9" w:rsidRDefault="00A45242" w:rsidP="00AC26A9">
    <w:pPr>
      <w:pStyle w:val="Footer"/>
      <w:rPr>
        <w:rStyle w:val="LogoportDoNotTranslate"/>
        <w:rFonts w:asciiTheme="minorHAnsi" w:hAnsiTheme="minorHAnsi" w:cstheme="minorBidi"/>
        <w:color w:val="auto"/>
        <w:sz w:val="22"/>
        <w:szCs w:val="22"/>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45242" w:rsidRPr="00C76DF3" w14:paraId="0A11F02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CFE40" w14:textId="77777777" w:rsidR="00A45242" w:rsidRPr="00C76DF3" w:rsidRDefault="00B66454" w:rsidP="00F856BF">
          <w:pPr>
            <w:pStyle w:val="ProductList-OfferingBody"/>
            <w:ind w:left="-77" w:right="-73"/>
            <w:jc w:val="center"/>
            <w:rPr>
              <w:color w:val="808080" w:themeColor="background1" w:themeShade="80"/>
              <w:sz w:val="14"/>
              <w:szCs w:val="14"/>
            </w:rPr>
          </w:pPr>
          <w:hyperlink w:anchor="TableofContents" w:history="1">
            <w:r w:rsidR="00A45242">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B2C1CF" w14:textId="77777777" w:rsidR="00A45242" w:rsidRPr="00C76DF3" w:rsidRDefault="00A45242"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CC89" w14:textId="77777777" w:rsidR="00A45242" w:rsidRPr="00C76DF3" w:rsidRDefault="00B66454" w:rsidP="00F856BF">
          <w:pPr>
            <w:pStyle w:val="ProductList-OfferingBody"/>
            <w:ind w:left="-72" w:right="-74"/>
            <w:jc w:val="center"/>
            <w:rPr>
              <w:color w:val="808080" w:themeColor="background1" w:themeShade="80"/>
              <w:sz w:val="14"/>
              <w:szCs w:val="14"/>
            </w:rPr>
          </w:pPr>
          <w:hyperlink w:anchor="Introduction" w:history="1">
            <w:r w:rsidR="00A45242">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D06F4C" w14:textId="77777777" w:rsidR="00A45242" w:rsidRPr="00C76DF3" w:rsidRDefault="00A45242"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A940C" w14:textId="77777777" w:rsidR="00A45242" w:rsidRPr="00C76DF3" w:rsidRDefault="00B66454" w:rsidP="00F856BF">
          <w:pPr>
            <w:pStyle w:val="ProductList-OfferingBody"/>
            <w:ind w:left="-72" w:right="-75"/>
            <w:jc w:val="center"/>
            <w:rPr>
              <w:color w:val="808080" w:themeColor="background1" w:themeShade="80"/>
              <w:sz w:val="14"/>
              <w:szCs w:val="14"/>
            </w:rPr>
          </w:pPr>
          <w:hyperlink w:anchor="GeneralTerms" w:history="1">
            <w:r w:rsidR="00A45242">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81E573E" w14:textId="77777777" w:rsidR="00A45242" w:rsidRPr="00C76DF3" w:rsidRDefault="00A45242"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5B8EA" w14:textId="77777777" w:rsidR="00A45242" w:rsidRPr="00C76DF3" w:rsidRDefault="00B66454" w:rsidP="00F856BF">
          <w:pPr>
            <w:pStyle w:val="ProductList-OfferingBody"/>
            <w:ind w:left="-72" w:right="-77"/>
            <w:jc w:val="center"/>
            <w:rPr>
              <w:color w:val="808080" w:themeColor="background1" w:themeShade="80"/>
              <w:sz w:val="14"/>
              <w:szCs w:val="14"/>
            </w:rPr>
          </w:pPr>
          <w:hyperlink w:anchor="PrivacyandSecurityTerms" w:history="1">
            <w:r w:rsidR="00A45242">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93EF95"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5AE34C" w14:textId="77777777" w:rsidR="00A45242" w:rsidRPr="00C76DF3" w:rsidRDefault="00B66454" w:rsidP="00F856BF">
          <w:pPr>
            <w:pStyle w:val="ProductList-OfferingBody"/>
            <w:ind w:left="-72" w:right="-77"/>
            <w:jc w:val="center"/>
            <w:rPr>
              <w:color w:val="808080" w:themeColor="background1" w:themeShade="80"/>
              <w:sz w:val="14"/>
              <w:szCs w:val="14"/>
            </w:rPr>
          </w:pPr>
          <w:hyperlink w:anchor="OnlineServiceSpecificTerms" w:history="1">
            <w:r w:rsidR="00A45242">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CEAEFA" w14:textId="77777777" w:rsidR="00A45242" w:rsidRPr="00C76DF3" w:rsidRDefault="00A45242"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1B9AE4" w14:textId="77777777" w:rsidR="00A45242" w:rsidRPr="00C76DF3" w:rsidRDefault="00B66454" w:rsidP="00F856BF">
          <w:pPr>
            <w:pStyle w:val="ProductList-OfferingBody"/>
            <w:ind w:left="-72" w:right="-76"/>
            <w:jc w:val="center"/>
            <w:rPr>
              <w:color w:val="808080" w:themeColor="background1" w:themeShade="80"/>
              <w:sz w:val="14"/>
              <w:szCs w:val="14"/>
            </w:rPr>
          </w:pPr>
          <w:hyperlink w:anchor="Attachment1" w:history="1">
            <w:r w:rsidR="00A45242">
              <w:rPr>
                <w:rStyle w:val="Hyperlink"/>
                <w:sz w:val="14"/>
                <w:szCs w:val="14"/>
              </w:rPr>
              <w:t>Anexos</w:t>
            </w:r>
          </w:hyperlink>
        </w:p>
      </w:tc>
    </w:tr>
  </w:tbl>
  <w:p w14:paraId="6D36BB0B" w14:textId="77777777" w:rsidR="00A45242" w:rsidRPr="00AC26A9" w:rsidRDefault="00A45242" w:rsidP="00365729">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38B8BF" w14:textId="77777777" w:rsidR="00B66454" w:rsidRDefault="00B66454" w:rsidP="009A573F">
      <w:pPr>
        <w:spacing w:after="0" w:line="240" w:lineRule="auto"/>
      </w:pPr>
      <w:r>
        <w:separator/>
      </w:r>
    </w:p>
  </w:footnote>
  <w:footnote w:type="continuationSeparator" w:id="0">
    <w:p w14:paraId="7EE1B6B9" w14:textId="77777777" w:rsidR="00B66454" w:rsidRDefault="00B66454" w:rsidP="009A573F">
      <w:pPr>
        <w:spacing w:after="0" w:line="240" w:lineRule="auto"/>
      </w:pPr>
      <w:r>
        <w:continuationSeparator/>
      </w:r>
    </w:p>
  </w:footnote>
  <w:footnote w:type="continuationNotice" w:id="1">
    <w:p w14:paraId="0FBD36DD" w14:textId="77777777" w:rsidR="00B66454" w:rsidRDefault="00B6645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4909DE" w14:textId="77777777" w:rsidR="00352AD4" w:rsidRDefault="00352AD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67C081" w14:textId="77777777" w:rsidR="00352AD4" w:rsidRDefault="00352AD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45242" w:rsidRPr="004D27A6" w:rsidRDefault="00A4524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2EDEB98" w:rsidR="00A45242" w:rsidRPr="00171B2E" w:rsidRDefault="00B66454"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9526DA">
              <w:rPr>
                <w:color w:val="404040" w:themeColor="text1" w:themeTint="BF"/>
                <w:sz w:val="16"/>
                <w:szCs w:val="16"/>
              </w:rPr>
              <w:t xml:space="preserve">Termos de Serviços Online de Licenciamento por Volume da Microsoft (Português do Brasil, </w:t>
            </w:r>
            <w:r w:rsidR="000E117F">
              <w:rPr>
                <w:color w:val="404040" w:themeColor="text1" w:themeTint="BF"/>
                <w:sz w:val="16"/>
                <w:szCs w:val="16"/>
              </w:rPr>
              <w:t xml:space="preserve">maio </w:t>
            </w:r>
            <w:r w:rsidR="009526DA">
              <w:rPr>
                <w:color w:val="404040" w:themeColor="text1" w:themeTint="BF"/>
                <w:sz w:val="16"/>
                <w:szCs w:val="16"/>
              </w:rPr>
              <w:t>de 2016)</w:t>
            </w:r>
          </w:sdtContent>
        </w:sdt>
        <w:r w:rsidR="00A45242">
          <w:rPr>
            <w:color w:val="404040" w:themeColor="text1" w:themeTint="BF"/>
            <w:sz w:val="16"/>
            <w:szCs w:val="16"/>
          </w:rPr>
          <w:tab/>
        </w:r>
        <w:r w:rsidR="00A45242">
          <w:rPr>
            <w:color w:val="404040" w:themeColor="text1" w:themeTint="BF"/>
            <w:sz w:val="16"/>
            <w:szCs w:val="16"/>
          </w:rPr>
          <w:fldChar w:fldCharType="begin"/>
        </w:r>
        <w:r w:rsidR="00A45242" w:rsidRPr="004D27A6">
          <w:rPr>
            <w:color w:val="404040" w:themeColor="text1" w:themeTint="BF"/>
            <w:sz w:val="16"/>
            <w:szCs w:val="16"/>
          </w:rPr>
          <w:instrText xml:space="preserve"> PAGE   \* MERGEFORMAT </w:instrText>
        </w:r>
        <w:r w:rsidR="00A45242">
          <w:rPr>
            <w:color w:val="404040" w:themeColor="text1" w:themeTint="BF"/>
            <w:sz w:val="16"/>
            <w:szCs w:val="16"/>
          </w:rPr>
          <w:fldChar w:fldCharType="separate"/>
        </w:r>
        <w:r w:rsidR="00352AD4">
          <w:rPr>
            <w:noProof/>
            <w:color w:val="404040" w:themeColor="text1" w:themeTint="BF"/>
            <w:sz w:val="16"/>
            <w:szCs w:val="16"/>
          </w:rPr>
          <w:t>21</w:t>
        </w:r>
        <w:r w:rsidR="00A4524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A73B840" w:rsidR="00A45242" w:rsidRPr="00FD32A4" w:rsidRDefault="00B66454"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9526DA">
              <w:rPr>
                <w:color w:val="404040" w:themeColor="text1" w:themeTint="BF"/>
                <w:sz w:val="16"/>
                <w:szCs w:val="16"/>
              </w:rPr>
              <w:t xml:space="preserve">Termos de Serviços Online de Licenciamento por Volume da Microsoft (Português do Brasil, </w:t>
            </w:r>
            <w:r w:rsidR="000E117F">
              <w:rPr>
                <w:color w:val="404040" w:themeColor="text1" w:themeTint="BF"/>
                <w:sz w:val="16"/>
                <w:szCs w:val="16"/>
              </w:rPr>
              <w:t>maio</w:t>
            </w:r>
            <w:r w:rsidR="009526DA">
              <w:rPr>
                <w:color w:val="404040" w:themeColor="text1" w:themeTint="BF"/>
                <w:sz w:val="16"/>
                <w:szCs w:val="16"/>
              </w:rPr>
              <w:t xml:space="preserve"> de 2016)</w:t>
            </w:r>
          </w:sdtContent>
        </w:sdt>
        <w:r w:rsidR="00A45242">
          <w:rPr>
            <w:color w:val="404040" w:themeColor="text1" w:themeTint="BF"/>
            <w:sz w:val="16"/>
            <w:szCs w:val="16"/>
          </w:rPr>
          <w:tab/>
        </w:r>
        <w:r w:rsidR="00A45242">
          <w:rPr>
            <w:color w:val="404040" w:themeColor="text1" w:themeTint="BF"/>
            <w:sz w:val="16"/>
            <w:szCs w:val="16"/>
          </w:rPr>
          <w:fldChar w:fldCharType="begin"/>
        </w:r>
        <w:r w:rsidR="00A45242" w:rsidRPr="004D27A6">
          <w:rPr>
            <w:color w:val="404040" w:themeColor="text1" w:themeTint="BF"/>
            <w:sz w:val="16"/>
            <w:szCs w:val="16"/>
          </w:rPr>
          <w:instrText xml:space="preserve"> PAGE   \* MERGEFORMAT </w:instrText>
        </w:r>
        <w:r w:rsidR="00A45242">
          <w:rPr>
            <w:color w:val="404040" w:themeColor="text1" w:themeTint="BF"/>
            <w:sz w:val="16"/>
            <w:szCs w:val="16"/>
          </w:rPr>
          <w:fldChar w:fldCharType="separate"/>
        </w:r>
        <w:r w:rsidR="00352AD4">
          <w:rPr>
            <w:noProof/>
            <w:color w:val="404040" w:themeColor="text1" w:themeTint="BF"/>
            <w:sz w:val="16"/>
            <w:szCs w:val="16"/>
          </w:rPr>
          <w:t>2</w:t>
        </w:r>
        <w:r w:rsidR="00A4524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KHIZ00DVif8hTGDmZWdRUo6Dfd+WzLispynT/v+sML6b/jeUj1QJN75hnbjbHinB1hkTzWr8l2+9zSzFU8okqQ==" w:salt="UYsnoaotLM2uvnuZh3SNj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139"/>
    <w:rsid w:val="00316CEB"/>
    <w:rsid w:val="00320D8C"/>
    <w:rsid w:val="00321BDB"/>
    <w:rsid w:val="00321FEE"/>
    <w:rsid w:val="00332075"/>
    <w:rsid w:val="00332DA2"/>
    <w:rsid w:val="00337870"/>
    <w:rsid w:val="00340AF6"/>
    <w:rsid w:val="00342E12"/>
    <w:rsid w:val="00343417"/>
    <w:rsid w:val="00351B78"/>
    <w:rsid w:val="00352AD4"/>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45F4"/>
    <w:rsid w:val="00395CB2"/>
    <w:rsid w:val="00395D5F"/>
    <w:rsid w:val="003963D6"/>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E51"/>
    <w:rsid w:val="003D22CB"/>
    <w:rsid w:val="003D396A"/>
    <w:rsid w:val="003D66C9"/>
    <w:rsid w:val="003D7A21"/>
    <w:rsid w:val="003E13EF"/>
    <w:rsid w:val="003E1568"/>
    <w:rsid w:val="003E3526"/>
    <w:rsid w:val="003E7FF4"/>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2AF"/>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454"/>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p/?LinkID=223436"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footer" Target="footer14.xm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footer" Target="footer13.xml"/><Relationship Id="rId45" Type="http://schemas.openxmlformats.org/officeDocument/2006/relationships/hyperlink" Target="http://go.microsoft.com/fwlink/p/?LinkID=66121" TargetMode="External"/><Relationship Id="rId53" Type="http://schemas.openxmlformats.org/officeDocument/2006/relationships/hyperlink" Target="http://go.microsoft.com/fwlink/?LinkID=248686" TargetMode="External"/><Relationship Id="rId58"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aka.ms/translatortou" TargetMode="External"/><Relationship Id="rId57"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710837"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footer" Target="footer17.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D837E-363F-413B-9DB5-1EA34961D7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19276</Words>
  <Characters>109876</Characters>
  <Application>Microsoft Office Word</Application>
  <DocSecurity>8</DocSecurity>
  <Lines>915</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2016-04-24T17:35:00Z</dcterms:created>
  <dcterms:modified xsi:type="dcterms:W3CDTF">2016-04-24T17:35:00Z</dcterms:modified>
</cp:coreProperties>
</file>